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175" w:rsidRPr="00255351" w:rsidRDefault="00D87175" w:rsidP="00D87175">
      <w:pPr>
        <w:widowControl w:val="0"/>
        <w:autoSpaceDE w:val="0"/>
        <w:autoSpaceDN w:val="0"/>
        <w:spacing w:before="71" w:after="0" w:line="240" w:lineRule="auto"/>
        <w:ind w:left="173" w:right="169"/>
        <w:jc w:val="center"/>
        <w:outlineLvl w:val="0"/>
        <w:rPr>
          <w:rFonts w:ascii="Times New Roman" w:eastAsia="Times New Roman" w:hAnsi="Times New Roman" w:cs="Times New Roman"/>
          <w:b/>
          <w:bCs/>
          <w:sz w:val="24"/>
          <w:szCs w:val="24"/>
        </w:rPr>
      </w:pPr>
      <w:r w:rsidRPr="00255351">
        <w:rPr>
          <w:rFonts w:ascii="Times New Roman" w:eastAsia="Times New Roman" w:hAnsi="Times New Roman" w:cs="Times New Roman"/>
          <w:b/>
          <w:bCs/>
          <w:sz w:val="24"/>
          <w:szCs w:val="24"/>
        </w:rPr>
        <w:t>Отчетен доклад</w:t>
      </w:r>
    </w:p>
    <w:p w:rsidR="00D87175" w:rsidRPr="00255351" w:rsidRDefault="00D87175" w:rsidP="00D87175">
      <w:pPr>
        <w:widowControl w:val="0"/>
        <w:autoSpaceDE w:val="0"/>
        <w:autoSpaceDN w:val="0"/>
        <w:spacing w:before="1" w:after="0" w:line="240" w:lineRule="auto"/>
        <w:rPr>
          <w:rFonts w:ascii="Times New Roman" w:eastAsia="Times New Roman" w:hAnsi="Times New Roman" w:cs="Times New Roman"/>
          <w:b/>
          <w:sz w:val="24"/>
          <w:szCs w:val="24"/>
        </w:rPr>
      </w:pPr>
    </w:p>
    <w:p w:rsidR="00D87175" w:rsidRPr="00255351" w:rsidRDefault="00D87175" w:rsidP="00D87175">
      <w:pPr>
        <w:widowControl w:val="0"/>
        <w:autoSpaceDE w:val="0"/>
        <w:autoSpaceDN w:val="0"/>
        <w:spacing w:before="1" w:after="0" w:line="240" w:lineRule="auto"/>
        <w:ind w:left="239" w:right="169"/>
        <w:jc w:val="center"/>
        <w:rPr>
          <w:rFonts w:ascii="Times New Roman" w:eastAsia="Times New Roman" w:hAnsi="Times New Roman" w:cs="Times New Roman"/>
          <w:b/>
          <w:sz w:val="24"/>
          <w:szCs w:val="24"/>
        </w:rPr>
      </w:pPr>
      <w:r w:rsidRPr="00255351">
        <w:rPr>
          <w:rFonts w:ascii="Times New Roman" w:eastAsia="Times New Roman" w:hAnsi="Times New Roman" w:cs="Times New Roman"/>
          <w:b/>
          <w:sz w:val="24"/>
          <w:szCs w:val="24"/>
        </w:rPr>
        <w:t>за дейността на НЧ ,,Яне Сандански 1952“ с.Коларово. Община Петрич за 2</w:t>
      </w:r>
      <w:r w:rsidRPr="00255351">
        <w:rPr>
          <w:rFonts w:ascii="Times New Roman" w:eastAsia="Times New Roman" w:hAnsi="Times New Roman" w:cs="Times New Roman"/>
          <w:b/>
          <w:sz w:val="24"/>
          <w:szCs w:val="24"/>
          <w:lang w:val="en-US"/>
        </w:rPr>
        <w:t xml:space="preserve">020 </w:t>
      </w:r>
      <w:r w:rsidRPr="00255351">
        <w:rPr>
          <w:rFonts w:ascii="Times New Roman" w:eastAsia="Times New Roman" w:hAnsi="Times New Roman" w:cs="Times New Roman"/>
          <w:b/>
          <w:sz w:val="24"/>
          <w:szCs w:val="24"/>
        </w:rPr>
        <w:t>година</w:t>
      </w:r>
    </w:p>
    <w:p w:rsidR="00D87175" w:rsidRPr="00255351" w:rsidRDefault="00D87175" w:rsidP="00D87175">
      <w:pPr>
        <w:widowControl w:val="0"/>
        <w:autoSpaceDE w:val="0"/>
        <w:autoSpaceDN w:val="0"/>
        <w:spacing w:before="7" w:after="0" w:line="240" w:lineRule="auto"/>
        <w:rPr>
          <w:rFonts w:ascii="Times New Roman" w:eastAsia="Times New Roman" w:hAnsi="Times New Roman" w:cs="Times New Roman"/>
          <w:b/>
          <w:sz w:val="24"/>
          <w:szCs w:val="24"/>
        </w:rPr>
      </w:pPr>
    </w:p>
    <w:p w:rsidR="00D87175" w:rsidRPr="00255351" w:rsidRDefault="00D87175" w:rsidP="00D87175">
      <w:pPr>
        <w:widowControl w:val="0"/>
        <w:autoSpaceDE w:val="0"/>
        <w:autoSpaceDN w:val="0"/>
        <w:spacing w:after="0" w:line="240" w:lineRule="auto"/>
        <w:ind w:left="169" w:right="169"/>
        <w:jc w:val="center"/>
        <w:rPr>
          <w:rFonts w:ascii="Times New Roman" w:eastAsia="Times New Roman" w:hAnsi="Times New Roman" w:cs="Times New Roman"/>
          <w:sz w:val="24"/>
          <w:szCs w:val="24"/>
        </w:rPr>
      </w:pPr>
      <w:r w:rsidRPr="00255351">
        <w:rPr>
          <w:rFonts w:ascii="Times New Roman" w:eastAsia="Times New Roman" w:hAnsi="Times New Roman" w:cs="Times New Roman"/>
          <w:sz w:val="24"/>
          <w:szCs w:val="24"/>
        </w:rPr>
        <w:t>Уважаеми дами и господа,</w:t>
      </w:r>
    </w:p>
    <w:p w:rsidR="00D87175" w:rsidRPr="00255351" w:rsidRDefault="00D87175" w:rsidP="00D87175">
      <w:pPr>
        <w:widowControl w:val="0"/>
        <w:autoSpaceDE w:val="0"/>
        <w:autoSpaceDN w:val="0"/>
        <w:spacing w:after="0" w:line="240" w:lineRule="auto"/>
        <w:rPr>
          <w:rFonts w:ascii="Times New Roman" w:eastAsia="Times New Roman" w:hAnsi="Times New Roman" w:cs="Times New Roman"/>
          <w:sz w:val="24"/>
          <w:szCs w:val="24"/>
        </w:rPr>
      </w:pPr>
    </w:p>
    <w:p w:rsidR="00D87175" w:rsidRPr="00255351" w:rsidRDefault="00D87175" w:rsidP="00D87175">
      <w:pPr>
        <w:widowControl w:val="0"/>
        <w:autoSpaceDE w:val="0"/>
        <w:autoSpaceDN w:val="0"/>
        <w:spacing w:after="0" w:line="240" w:lineRule="auto"/>
        <w:ind w:left="113" w:right="110"/>
        <w:rPr>
          <w:rFonts w:ascii="Times New Roman" w:eastAsia="Times New Roman" w:hAnsi="Times New Roman" w:cs="Times New Roman"/>
          <w:sz w:val="24"/>
          <w:szCs w:val="24"/>
        </w:rPr>
      </w:pPr>
      <w:r w:rsidRPr="00255351">
        <w:rPr>
          <w:rFonts w:ascii="Times New Roman" w:eastAsia="Times New Roman" w:hAnsi="Times New Roman" w:cs="Times New Roman"/>
          <w:sz w:val="24"/>
          <w:szCs w:val="24"/>
        </w:rPr>
        <w:t>Докладът за дейността на НЧ”Яне Сандански 1952” е свързан с изпълнението на дейностите по Годишната програма за развитие на читалищната дейност, разработена възоснова на чл.26а,ал.2 от ЗНЧ; Културния календар на читалището приет на заседание на Читалищното Настоятелство. За да се изпълнят тези приоритетни точки от много голямо значение е</w:t>
      </w:r>
      <w:r w:rsidRPr="00255351">
        <w:rPr>
          <w:rFonts w:ascii="Times New Roman" w:eastAsia="Times New Roman" w:hAnsi="Times New Roman" w:cs="Times New Roman"/>
          <w:sz w:val="24"/>
          <w:szCs w:val="24"/>
          <w:lang w:val="en-US"/>
        </w:rPr>
        <w:t xml:space="preserve"> </w:t>
      </w:r>
      <w:r w:rsidRPr="00255351">
        <w:rPr>
          <w:rFonts w:ascii="Times New Roman" w:eastAsia="Times New Roman" w:hAnsi="Times New Roman" w:cs="Times New Roman"/>
          <w:sz w:val="24"/>
          <w:szCs w:val="24"/>
        </w:rPr>
        <w:t>участието на читалищните дейци и самодейците и финансовото обезпечение на читалището.</w:t>
      </w:r>
    </w:p>
    <w:p w:rsidR="00D87175" w:rsidRPr="00255351" w:rsidRDefault="00D87175" w:rsidP="00D87175">
      <w:pPr>
        <w:widowControl w:val="0"/>
        <w:autoSpaceDE w:val="0"/>
        <w:autoSpaceDN w:val="0"/>
        <w:spacing w:before="3" w:after="0" w:line="240" w:lineRule="auto"/>
        <w:rPr>
          <w:rFonts w:ascii="Times New Roman" w:eastAsia="Times New Roman" w:hAnsi="Times New Roman" w:cs="Times New Roman"/>
          <w:sz w:val="24"/>
          <w:szCs w:val="24"/>
        </w:rPr>
      </w:pPr>
    </w:p>
    <w:p w:rsidR="00D87175" w:rsidRPr="00255351" w:rsidRDefault="00D87175" w:rsidP="00D87175">
      <w:pPr>
        <w:widowControl w:val="0"/>
        <w:autoSpaceDE w:val="0"/>
        <w:autoSpaceDN w:val="0"/>
        <w:spacing w:after="0" w:line="240" w:lineRule="auto"/>
        <w:ind w:left="113" w:right="110"/>
        <w:rPr>
          <w:rFonts w:ascii="Times New Roman" w:eastAsia="Times New Roman" w:hAnsi="Times New Roman" w:cs="Times New Roman"/>
          <w:sz w:val="24"/>
          <w:szCs w:val="24"/>
        </w:rPr>
      </w:pPr>
      <w:r w:rsidRPr="00255351">
        <w:rPr>
          <w:rFonts w:ascii="Times New Roman" w:eastAsia="Times New Roman" w:hAnsi="Times New Roman" w:cs="Times New Roman"/>
          <w:sz w:val="24"/>
          <w:szCs w:val="24"/>
        </w:rPr>
        <w:t xml:space="preserve">Основната функция на читалището е отстояване позицията на водещо </w:t>
      </w:r>
      <w:r w:rsidRPr="00255351">
        <w:rPr>
          <w:rFonts w:ascii="Times New Roman" w:eastAsia="Times New Roman" w:hAnsi="Times New Roman" w:cs="Times New Roman"/>
          <w:spacing w:val="-4"/>
          <w:sz w:val="24"/>
          <w:szCs w:val="24"/>
        </w:rPr>
        <w:t xml:space="preserve">културно </w:t>
      </w:r>
      <w:r w:rsidRPr="00255351">
        <w:rPr>
          <w:rFonts w:ascii="Times New Roman" w:eastAsia="Times New Roman" w:hAnsi="Times New Roman" w:cs="Times New Roman"/>
          <w:sz w:val="24"/>
          <w:szCs w:val="24"/>
        </w:rPr>
        <w:t xml:space="preserve">средище,развиващо библиотечна </w:t>
      </w:r>
      <w:r w:rsidRPr="00255351">
        <w:rPr>
          <w:rFonts w:ascii="Times New Roman" w:eastAsia="Times New Roman" w:hAnsi="Times New Roman" w:cs="Times New Roman"/>
          <w:spacing w:val="-3"/>
          <w:sz w:val="24"/>
          <w:szCs w:val="24"/>
        </w:rPr>
        <w:t xml:space="preserve">дейност, </w:t>
      </w:r>
      <w:r w:rsidRPr="00255351">
        <w:rPr>
          <w:rFonts w:ascii="Times New Roman" w:eastAsia="Times New Roman" w:hAnsi="Times New Roman" w:cs="Times New Roman"/>
          <w:sz w:val="24"/>
          <w:szCs w:val="24"/>
        </w:rPr>
        <w:t xml:space="preserve">център за информационно и </w:t>
      </w:r>
      <w:r w:rsidRPr="00255351">
        <w:rPr>
          <w:rFonts w:ascii="Times New Roman" w:eastAsia="Times New Roman" w:hAnsi="Times New Roman" w:cs="Times New Roman"/>
          <w:spacing w:val="-4"/>
          <w:sz w:val="24"/>
          <w:szCs w:val="24"/>
        </w:rPr>
        <w:t xml:space="preserve">културно </w:t>
      </w:r>
      <w:r w:rsidRPr="00255351">
        <w:rPr>
          <w:rFonts w:ascii="Times New Roman" w:eastAsia="Times New Roman" w:hAnsi="Times New Roman" w:cs="Times New Roman"/>
          <w:sz w:val="24"/>
          <w:szCs w:val="24"/>
        </w:rPr>
        <w:t xml:space="preserve">обогатяване и съхраняване на народните обичаи и традиции. Развитие и подпомагане на </w:t>
      </w:r>
      <w:r w:rsidRPr="00255351">
        <w:rPr>
          <w:rFonts w:ascii="Times New Roman" w:eastAsia="Times New Roman" w:hAnsi="Times New Roman" w:cs="Times New Roman"/>
          <w:spacing w:val="-3"/>
          <w:sz w:val="24"/>
          <w:szCs w:val="24"/>
        </w:rPr>
        <w:t xml:space="preserve">любителското художествено </w:t>
      </w:r>
      <w:r w:rsidRPr="00255351">
        <w:rPr>
          <w:rFonts w:ascii="Times New Roman" w:eastAsia="Times New Roman" w:hAnsi="Times New Roman" w:cs="Times New Roman"/>
          <w:sz w:val="24"/>
          <w:szCs w:val="24"/>
        </w:rPr>
        <w:t xml:space="preserve">творчество, издирване и изучаване на стари обичаи,песни и предания и </w:t>
      </w:r>
      <w:r w:rsidRPr="00255351">
        <w:rPr>
          <w:rFonts w:ascii="Times New Roman" w:eastAsia="Times New Roman" w:hAnsi="Times New Roman" w:cs="Times New Roman"/>
          <w:spacing w:val="-3"/>
          <w:sz w:val="24"/>
          <w:szCs w:val="24"/>
        </w:rPr>
        <w:t xml:space="preserve">тяхното </w:t>
      </w:r>
      <w:r w:rsidRPr="00255351">
        <w:rPr>
          <w:rFonts w:ascii="Times New Roman" w:eastAsia="Times New Roman" w:hAnsi="Times New Roman" w:cs="Times New Roman"/>
          <w:sz w:val="24"/>
          <w:szCs w:val="24"/>
        </w:rPr>
        <w:t>популяризиране,</w:t>
      </w:r>
      <w:r w:rsidRPr="00255351">
        <w:rPr>
          <w:rFonts w:ascii="Times New Roman" w:eastAsia="Times New Roman" w:hAnsi="Times New Roman" w:cs="Times New Roman"/>
          <w:spacing w:val="-7"/>
          <w:sz w:val="24"/>
          <w:szCs w:val="24"/>
        </w:rPr>
        <w:t xml:space="preserve"> </w:t>
      </w:r>
      <w:r w:rsidRPr="00255351">
        <w:rPr>
          <w:rFonts w:ascii="Times New Roman" w:eastAsia="Times New Roman" w:hAnsi="Times New Roman" w:cs="Times New Roman"/>
          <w:sz w:val="24"/>
          <w:szCs w:val="24"/>
        </w:rPr>
        <w:t>в</w:t>
      </w:r>
      <w:r w:rsidRPr="00255351">
        <w:rPr>
          <w:rFonts w:ascii="Times New Roman" w:eastAsia="Times New Roman" w:hAnsi="Times New Roman" w:cs="Times New Roman"/>
          <w:spacing w:val="-8"/>
          <w:sz w:val="24"/>
          <w:szCs w:val="24"/>
        </w:rPr>
        <w:t xml:space="preserve"> </w:t>
      </w:r>
      <w:r w:rsidRPr="00255351">
        <w:rPr>
          <w:rFonts w:ascii="Times New Roman" w:eastAsia="Times New Roman" w:hAnsi="Times New Roman" w:cs="Times New Roman"/>
          <w:sz w:val="24"/>
          <w:szCs w:val="24"/>
        </w:rPr>
        <w:t>тясно</w:t>
      </w:r>
      <w:r w:rsidRPr="00255351">
        <w:rPr>
          <w:rFonts w:ascii="Times New Roman" w:eastAsia="Times New Roman" w:hAnsi="Times New Roman" w:cs="Times New Roman"/>
          <w:spacing w:val="-8"/>
          <w:sz w:val="24"/>
          <w:szCs w:val="24"/>
        </w:rPr>
        <w:t xml:space="preserve"> </w:t>
      </w:r>
      <w:r w:rsidRPr="00255351">
        <w:rPr>
          <w:rFonts w:ascii="Times New Roman" w:eastAsia="Times New Roman" w:hAnsi="Times New Roman" w:cs="Times New Roman"/>
          <w:sz w:val="24"/>
          <w:szCs w:val="24"/>
        </w:rPr>
        <w:t>сътрудничество</w:t>
      </w:r>
      <w:r w:rsidRPr="00255351">
        <w:rPr>
          <w:rFonts w:ascii="Times New Roman" w:eastAsia="Times New Roman" w:hAnsi="Times New Roman" w:cs="Times New Roman"/>
          <w:spacing w:val="-9"/>
          <w:sz w:val="24"/>
          <w:szCs w:val="24"/>
        </w:rPr>
        <w:t xml:space="preserve"> </w:t>
      </w:r>
      <w:r w:rsidRPr="00255351">
        <w:rPr>
          <w:rFonts w:ascii="Times New Roman" w:eastAsia="Times New Roman" w:hAnsi="Times New Roman" w:cs="Times New Roman"/>
          <w:sz w:val="24"/>
          <w:szCs w:val="24"/>
        </w:rPr>
        <w:t>с</w:t>
      </w:r>
      <w:r w:rsidRPr="00255351">
        <w:rPr>
          <w:rFonts w:ascii="Times New Roman" w:eastAsia="Times New Roman" w:hAnsi="Times New Roman" w:cs="Times New Roman"/>
          <w:spacing w:val="-9"/>
          <w:sz w:val="24"/>
          <w:szCs w:val="24"/>
        </w:rPr>
        <w:t xml:space="preserve"> </w:t>
      </w:r>
      <w:r w:rsidRPr="00255351">
        <w:rPr>
          <w:rFonts w:ascii="Times New Roman" w:eastAsia="Times New Roman" w:hAnsi="Times New Roman" w:cs="Times New Roman"/>
          <w:sz w:val="24"/>
          <w:szCs w:val="24"/>
        </w:rPr>
        <w:t>училището,</w:t>
      </w:r>
      <w:r w:rsidRPr="00255351">
        <w:rPr>
          <w:rFonts w:ascii="Times New Roman" w:eastAsia="Times New Roman" w:hAnsi="Times New Roman" w:cs="Times New Roman"/>
          <w:spacing w:val="-7"/>
          <w:sz w:val="24"/>
          <w:szCs w:val="24"/>
        </w:rPr>
        <w:t xml:space="preserve"> </w:t>
      </w:r>
      <w:r w:rsidRPr="00255351">
        <w:rPr>
          <w:rFonts w:ascii="Times New Roman" w:eastAsia="Times New Roman" w:hAnsi="Times New Roman" w:cs="Times New Roman"/>
          <w:sz w:val="24"/>
          <w:szCs w:val="24"/>
        </w:rPr>
        <w:t>кметството</w:t>
      </w:r>
      <w:r w:rsidRPr="00255351">
        <w:rPr>
          <w:rFonts w:ascii="Times New Roman" w:eastAsia="Times New Roman" w:hAnsi="Times New Roman" w:cs="Times New Roman"/>
          <w:spacing w:val="-8"/>
          <w:sz w:val="24"/>
          <w:szCs w:val="24"/>
        </w:rPr>
        <w:t xml:space="preserve"> </w:t>
      </w:r>
      <w:r w:rsidRPr="00255351">
        <w:rPr>
          <w:rFonts w:ascii="Times New Roman" w:eastAsia="Times New Roman" w:hAnsi="Times New Roman" w:cs="Times New Roman"/>
          <w:sz w:val="24"/>
          <w:szCs w:val="24"/>
        </w:rPr>
        <w:t>и</w:t>
      </w:r>
      <w:r w:rsidRPr="00255351">
        <w:rPr>
          <w:rFonts w:ascii="Times New Roman" w:eastAsia="Times New Roman" w:hAnsi="Times New Roman" w:cs="Times New Roman"/>
          <w:spacing w:val="-12"/>
          <w:sz w:val="24"/>
          <w:szCs w:val="24"/>
        </w:rPr>
        <w:t xml:space="preserve"> </w:t>
      </w:r>
      <w:r w:rsidRPr="00255351">
        <w:rPr>
          <w:rFonts w:ascii="Times New Roman" w:eastAsia="Times New Roman" w:hAnsi="Times New Roman" w:cs="Times New Roman"/>
          <w:sz w:val="24"/>
          <w:szCs w:val="24"/>
        </w:rPr>
        <w:t>общинските</w:t>
      </w:r>
      <w:r w:rsidRPr="00255351">
        <w:rPr>
          <w:rFonts w:ascii="Times New Roman" w:eastAsia="Times New Roman" w:hAnsi="Times New Roman" w:cs="Times New Roman"/>
          <w:spacing w:val="-9"/>
          <w:sz w:val="24"/>
          <w:szCs w:val="24"/>
        </w:rPr>
        <w:t xml:space="preserve"> </w:t>
      </w:r>
      <w:r w:rsidRPr="00255351">
        <w:rPr>
          <w:rFonts w:ascii="Times New Roman" w:eastAsia="Times New Roman" w:hAnsi="Times New Roman" w:cs="Times New Roman"/>
          <w:sz w:val="24"/>
          <w:szCs w:val="24"/>
        </w:rPr>
        <w:t>институции.</w:t>
      </w:r>
    </w:p>
    <w:p w:rsidR="00D87175" w:rsidRPr="00255351" w:rsidRDefault="00D87175" w:rsidP="00D87175">
      <w:pPr>
        <w:widowControl w:val="0"/>
        <w:autoSpaceDE w:val="0"/>
        <w:autoSpaceDN w:val="0"/>
        <w:spacing w:before="9" w:after="0" w:line="240" w:lineRule="auto"/>
        <w:rPr>
          <w:rFonts w:ascii="Times New Roman" w:eastAsia="Times New Roman" w:hAnsi="Times New Roman" w:cs="Times New Roman"/>
          <w:sz w:val="24"/>
          <w:szCs w:val="24"/>
        </w:rPr>
      </w:pPr>
    </w:p>
    <w:p w:rsidR="00D87175" w:rsidRPr="00255351" w:rsidRDefault="00D87175" w:rsidP="00D87175">
      <w:pPr>
        <w:widowControl w:val="0"/>
        <w:autoSpaceDE w:val="0"/>
        <w:autoSpaceDN w:val="0"/>
        <w:spacing w:after="0" w:line="240" w:lineRule="auto"/>
        <w:ind w:left="113"/>
        <w:outlineLvl w:val="0"/>
        <w:rPr>
          <w:rFonts w:ascii="Times New Roman" w:eastAsia="Times New Roman" w:hAnsi="Times New Roman" w:cs="Times New Roman"/>
          <w:b/>
          <w:bCs/>
          <w:sz w:val="24"/>
          <w:szCs w:val="24"/>
        </w:rPr>
      </w:pPr>
      <w:r w:rsidRPr="00255351">
        <w:rPr>
          <w:rFonts w:ascii="Times New Roman" w:eastAsia="Times New Roman" w:hAnsi="Times New Roman" w:cs="Times New Roman"/>
          <w:b/>
          <w:bCs/>
          <w:sz w:val="24"/>
          <w:szCs w:val="24"/>
        </w:rPr>
        <w:t>Основни цели и задачи</w:t>
      </w:r>
    </w:p>
    <w:p w:rsidR="00D87175" w:rsidRPr="00255351" w:rsidRDefault="00D87175" w:rsidP="00D87175">
      <w:pPr>
        <w:widowControl w:val="0"/>
        <w:autoSpaceDE w:val="0"/>
        <w:autoSpaceDN w:val="0"/>
        <w:spacing w:before="3" w:after="0" w:line="240" w:lineRule="auto"/>
        <w:rPr>
          <w:rFonts w:ascii="Times New Roman" w:eastAsia="Times New Roman" w:hAnsi="Times New Roman" w:cs="Times New Roman"/>
          <w:b/>
          <w:sz w:val="24"/>
          <w:szCs w:val="24"/>
        </w:rPr>
      </w:pPr>
    </w:p>
    <w:p w:rsidR="00D87175" w:rsidRPr="00255351" w:rsidRDefault="00D87175" w:rsidP="00D87175">
      <w:pPr>
        <w:widowControl w:val="0"/>
        <w:numPr>
          <w:ilvl w:val="0"/>
          <w:numId w:val="1"/>
        </w:numPr>
        <w:tabs>
          <w:tab w:val="left" w:pos="359"/>
        </w:tabs>
        <w:autoSpaceDE w:val="0"/>
        <w:autoSpaceDN w:val="0"/>
        <w:spacing w:after="0" w:line="275" w:lineRule="exact"/>
        <w:ind w:hanging="246"/>
        <w:rPr>
          <w:rFonts w:ascii="Times New Roman" w:eastAsia="Times New Roman" w:hAnsi="Times New Roman" w:cs="Times New Roman"/>
          <w:sz w:val="24"/>
          <w:szCs w:val="24"/>
        </w:rPr>
      </w:pPr>
      <w:r w:rsidRPr="00255351">
        <w:rPr>
          <w:rFonts w:ascii="Times New Roman" w:eastAsia="Times New Roman" w:hAnsi="Times New Roman" w:cs="Times New Roman"/>
          <w:sz w:val="24"/>
          <w:szCs w:val="24"/>
        </w:rPr>
        <w:t xml:space="preserve">Обогатяване на </w:t>
      </w:r>
      <w:r w:rsidRPr="00255351">
        <w:rPr>
          <w:rFonts w:ascii="Times New Roman" w:eastAsia="Times New Roman" w:hAnsi="Times New Roman" w:cs="Times New Roman"/>
          <w:spacing w:val="-3"/>
          <w:sz w:val="24"/>
          <w:szCs w:val="24"/>
        </w:rPr>
        <w:t xml:space="preserve">културния </w:t>
      </w:r>
      <w:r w:rsidRPr="00255351">
        <w:rPr>
          <w:rFonts w:ascii="Times New Roman" w:eastAsia="Times New Roman" w:hAnsi="Times New Roman" w:cs="Times New Roman"/>
          <w:sz w:val="24"/>
          <w:szCs w:val="24"/>
        </w:rPr>
        <w:t xml:space="preserve">живот в </w:t>
      </w:r>
      <w:r w:rsidRPr="00255351">
        <w:rPr>
          <w:rFonts w:ascii="Times New Roman" w:eastAsia="Times New Roman" w:hAnsi="Times New Roman" w:cs="Times New Roman"/>
          <w:spacing w:val="-2"/>
          <w:sz w:val="24"/>
          <w:szCs w:val="24"/>
        </w:rPr>
        <w:t>селото</w:t>
      </w:r>
      <w:r w:rsidRPr="00255351">
        <w:rPr>
          <w:rFonts w:ascii="Times New Roman" w:eastAsia="Times New Roman" w:hAnsi="Times New Roman" w:cs="Times New Roman"/>
          <w:spacing w:val="3"/>
          <w:sz w:val="24"/>
          <w:szCs w:val="24"/>
        </w:rPr>
        <w:t xml:space="preserve"> </w:t>
      </w:r>
      <w:r w:rsidRPr="00255351">
        <w:rPr>
          <w:rFonts w:ascii="Times New Roman" w:eastAsia="Times New Roman" w:hAnsi="Times New Roman" w:cs="Times New Roman"/>
          <w:sz w:val="24"/>
          <w:szCs w:val="24"/>
        </w:rPr>
        <w:t>.</w:t>
      </w:r>
    </w:p>
    <w:p w:rsidR="00D87175" w:rsidRPr="00255351" w:rsidRDefault="00D87175" w:rsidP="00D87175">
      <w:pPr>
        <w:widowControl w:val="0"/>
        <w:numPr>
          <w:ilvl w:val="0"/>
          <w:numId w:val="1"/>
        </w:numPr>
        <w:tabs>
          <w:tab w:val="left" w:pos="359"/>
        </w:tabs>
        <w:autoSpaceDE w:val="0"/>
        <w:autoSpaceDN w:val="0"/>
        <w:spacing w:after="0" w:line="240" w:lineRule="auto"/>
        <w:ind w:left="113" w:right="1037"/>
        <w:rPr>
          <w:rFonts w:ascii="Times New Roman" w:eastAsia="Times New Roman" w:hAnsi="Times New Roman" w:cs="Times New Roman"/>
          <w:sz w:val="24"/>
          <w:szCs w:val="24"/>
        </w:rPr>
      </w:pPr>
      <w:r w:rsidRPr="00255351">
        <w:rPr>
          <w:rFonts w:ascii="Times New Roman" w:eastAsia="Times New Roman" w:hAnsi="Times New Roman" w:cs="Times New Roman"/>
          <w:sz w:val="24"/>
          <w:szCs w:val="24"/>
        </w:rPr>
        <w:t xml:space="preserve">Утвърждаване на читалището </w:t>
      </w:r>
      <w:r w:rsidRPr="00255351">
        <w:rPr>
          <w:rFonts w:ascii="Times New Roman" w:eastAsia="Times New Roman" w:hAnsi="Times New Roman" w:cs="Times New Roman"/>
          <w:spacing w:val="-6"/>
          <w:sz w:val="24"/>
          <w:szCs w:val="24"/>
        </w:rPr>
        <w:t xml:space="preserve">като </w:t>
      </w:r>
      <w:r w:rsidRPr="00255351">
        <w:rPr>
          <w:rFonts w:ascii="Times New Roman" w:eastAsia="Times New Roman" w:hAnsi="Times New Roman" w:cs="Times New Roman"/>
          <w:spacing w:val="-4"/>
          <w:sz w:val="24"/>
          <w:szCs w:val="24"/>
        </w:rPr>
        <w:t xml:space="preserve">културен </w:t>
      </w:r>
      <w:r w:rsidRPr="00255351">
        <w:rPr>
          <w:rFonts w:ascii="Times New Roman" w:eastAsia="Times New Roman" w:hAnsi="Times New Roman" w:cs="Times New Roman"/>
          <w:sz w:val="24"/>
          <w:szCs w:val="24"/>
        </w:rPr>
        <w:t xml:space="preserve">общодостъпен център за </w:t>
      </w:r>
      <w:r w:rsidRPr="00255351">
        <w:rPr>
          <w:rFonts w:ascii="Times New Roman" w:eastAsia="Times New Roman" w:hAnsi="Times New Roman" w:cs="Times New Roman"/>
          <w:spacing w:val="-3"/>
          <w:sz w:val="24"/>
          <w:szCs w:val="24"/>
        </w:rPr>
        <w:t xml:space="preserve">библиотечно </w:t>
      </w:r>
      <w:r w:rsidRPr="00255351">
        <w:rPr>
          <w:rFonts w:ascii="Times New Roman" w:eastAsia="Times New Roman" w:hAnsi="Times New Roman" w:cs="Times New Roman"/>
          <w:sz w:val="24"/>
          <w:szCs w:val="24"/>
        </w:rPr>
        <w:t>обслужване.</w:t>
      </w:r>
    </w:p>
    <w:p w:rsidR="00D87175" w:rsidRPr="00255351" w:rsidRDefault="00D87175" w:rsidP="00D87175">
      <w:pPr>
        <w:widowControl w:val="0"/>
        <w:numPr>
          <w:ilvl w:val="0"/>
          <w:numId w:val="1"/>
        </w:numPr>
        <w:tabs>
          <w:tab w:val="left" w:pos="359"/>
        </w:tabs>
        <w:autoSpaceDE w:val="0"/>
        <w:autoSpaceDN w:val="0"/>
        <w:spacing w:after="0" w:line="240" w:lineRule="auto"/>
        <w:ind w:left="113" w:right="152"/>
        <w:rPr>
          <w:rFonts w:ascii="Times New Roman" w:eastAsia="Times New Roman" w:hAnsi="Times New Roman" w:cs="Times New Roman"/>
          <w:sz w:val="24"/>
          <w:szCs w:val="24"/>
        </w:rPr>
      </w:pPr>
      <w:r w:rsidRPr="00255351">
        <w:rPr>
          <w:rFonts w:ascii="Times New Roman" w:eastAsia="Times New Roman" w:hAnsi="Times New Roman" w:cs="Times New Roman"/>
          <w:sz w:val="24"/>
          <w:szCs w:val="24"/>
        </w:rPr>
        <w:t>Запазване и развиване на читалищните дейности свързани с разпространение и</w:t>
      </w:r>
      <w:r w:rsidRPr="00255351">
        <w:rPr>
          <w:rFonts w:ascii="Times New Roman" w:eastAsia="Times New Roman" w:hAnsi="Times New Roman" w:cs="Times New Roman"/>
          <w:spacing w:val="-38"/>
          <w:sz w:val="24"/>
          <w:szCs w:val="24"/>
        </w:rPr>
        <w:t xml:space="preserve"> </w:t>
      </w:r>
      <w:r w:rsidRPr="00255351">
        <w:rPr>
          <w:rFonts w:ascii="Times New Roman" w:eastAsia="Times New Roman" w:hAnsi="Times New Roman" w:cs="Times New Roman"/>
          <w:sz w:val="24"/>
          <w:szCs w:val="24"/>
        </w:rPr>
        <w:t>съхранение на автентичния</w:t>
      </w:r>
      <w:r w:rsidRPr="00255351">
        <w:rPr>
          <w:rFonts w:ascii="Times New Roman" w:eastAsia="Times New Roman" w:hAnsi="Times New Roman" w:cs="Times New Roman"/>
          <w:spacing w:val="-3"/>
          <w:sz w:val="24"/>
          <w:szCs w:val="24"/>
        </w:rPr>
        <w:t xml:space="preserve"> </w:t>
      </w:r>
      <w:r w:rsidRPr="00255351">
        <w:rPr>
          <w:rFonts w:ascii="Times New Roman" w:eastAsia="Times New Roman" w:hAnsi="Times New Roman" w:cs="Times New Roman"/>
          <w:sz w:val="24"/>
          <w:szCs w:val="24"/>
        </w:rPr>
        <w:t>фолклор.</w:t>
      </w:r>
    </w:p>
    <w:p w:rsidR="00D87175" w:rsidRPr="00255351" w:rsidRDefault="00D87175" w:rsidP="00D87175">
      <w:pPr>
        <w:widowControl w:val="0"/>
        <w:numPr>
          <w:ilvl w:val="0"/>
          <w:numId w:val="1"/>
        </w:numPr>
        <w:tabs>
          <w:tab w:val="left" w:pos="359"/>
        </w:tabs>
        <w:autoSpaceDE w:val="0"/>
        <w:autoSpaceDN w:val="0"/>
        <w:spacing w:after="0" w:line="271" w:lineRule="exact"/>
        <w:ind w:hanging="246"/>
        <w:rPr>
          <w:rFonts w:ascii="Times New Roman" w:eastAsia="Times New Roman" w:hAnsi="Times New Roman" w:cs="Times New Roman"/>
          <w:sz w:val="24"/>
          <w:szCs w:val="24"/>
        </w:rPr>
      </w:pPr>
      <w:r w:rsidRPr="00255351">
        <w:rPr>
          <w:rFonts w:ascii="Times New Roman" w:eastAsia="Times New Roman" w:hAnsi="Times New Roman" w:cs="Times New Roman"/>
          <w:sz w:val="24"/>
          <w:szCs w:val="24"/>
        </w:rPr>
        <w:t xml:space="preserve">Приоритетни </w:t>
      </w:r>
      <w:r w:rsidRPr="00255351">
        <w:rPr>
          <w:rFonts w:ascii="Times New Roman" w:eastAsia="Times New Roman" w:hAnsi="Times New Roman" w:cs="Times New Roman"/>
          <w:spacing w:val="-3"/>
          <w:sz w:val="24"/>
          <w:szCs w:val="24"/>
        </w:rPr>
        <w:t xml:space="preserve">задачи </w:t>
      </w:r>
      <w:r w:rsidRPr="00255351">
        <w:rPr>
          <w:rFonts w:ascii="Times New Roman" w:eastAsia="Times New Roman" w:hAnsi="Times New Roman" w:cs="Times New Roman"/>
          <w:sz w:val="24"/>
          <w:szCs w:val="24"/>
        </w:rPr>
        <w:t>за изминалия отчетен период</w:t>
      </w:r>
      <w:r w:rsidRPr="00255351">
        <w:rPr>
          <w:rFonts w:ascii="Times New Roman" w:eastAsia="Times New Roman" w:hAnsi="Times New Roman" w:cs="Times New Roman"/>
          <w:spacing w:val="-2"/>
          <w:sz w:val="24"/>
          <w:szCs w:val="24"/>
        </w:rPr>
        <w:t xml:space="preserve"> </w:t>
      </w:r>
      <w:r w:rsidRPr="00255351">
        <w:rPr>
          <w:rFonts w:ascii="Times New Roman" w:eastAsia="Times New Roman" w:hAnsi="Times New Roman" w:cs="Times New Roman"/>
          <w:spacing w:val="-4"/>
          <w:sz w:val="24"/>
          <w:szCs w:val="24"/>
        </w:rPr>
        <w:t>бяха:</w:t>
      </w:r>
    </w:p>
    <w:p w:rsidR="00D87175" w:rsidRPr="00255351" w:rsidRDefault="00D87175" w:rsidP="00D87175">
      <w:pPr>
        <w:widowControl w:val="0"/>
        <w:numPr>
          <w:ilvl w:val="0"/>
          <w:numId w:val="2"/>
        </w:numPr>
        <w:tabs>
          <w:tab w:val="left" w:pos="258"/>
        </w:tabs>
        <w:autoSpaceDE w:val="0"/>
        <w:autoSpaceDN w:val="0"/>
        <w:spacing w:after="0" w:line="275" w:lineRule="exact"/>
        <w:ind w:hanging="145"/>
        <w:rPr>
          <w:rFonts w:ascii="Times New Roman" w:eastAsia="Times New Roman" w:hAnsi="Times New Roman" w:cs="Times New Roman"/>
          <w:sz w:val="24"/>
          <w:szCs w:val="24"/>
        </w:rPr>
      </w:pPr>
      <w:r w:rsidRPr="00255351">
        <w:rPr>
          <w:rFonts w:ascii="Times New Roman" w:eastAsia="Times New Roman" w:hAnsi="Times New Roman" w:cs="Times New Roman"/>
          <w:sz w:val="24"/>
          <w:szCs w:val="24"/>
        </w:rPr>
        <w:t>поддържане на общодостъпност на</w:t>
      </w:r>
      <w:r w:rsidRPr="00255351">
        <w:rPr>
          <w:rFonts w:ascii="Times New Roman" w:eastAsia="Times New Roman" w:hAnsi="Times New Roman" w:cs="Times New Roman"/>
          <w:spacing w:val="-11"/>
          <w:sz w:val="24"/>
          <w:szCs w:val="24"/>
        </w:rPr>
        <w:t xml:space="preserve"> </w:t>
      </w:r>
      <w:r w:rsidRPr="00255351">
        <w:rPr>
          <w:rFonts w:ascii="Times New Roman" w:eastAsia="Times New Roman" w:hAnsi="Times New Roman" w:cs="Times New Roman"/>
          <w:sz w:val="24"/>
          <w:szCs w:val="24"/>
        </w:rPr>
        <w:t>библиотеката;</w:t>
      </w:r>
    </w:p>
    <w:p w:rsidR="00D87175" w:rsidRPr="00255351" w:rsidRDefault="00D87175" w:rsidP="00D87175">
      <w:pPr>
        <w:widowControl w:val="0"/>
        <w:numPr>
          <w:ilvl w:val="0"/>
          <w:numId w:val="2"/>
        </w:numPr>
        <w:tabs>
          <w:tab w:val="left" w:pos="258"/>
        </w:tabs>
        <w:autoSpaceDE w:val="0"/>
        <w:autoSpaceDN w:val="0"/>
        <w:spacing w:after="0" w:line="275" w:lineRule="exact"/>
        <w:ind w:hanging="145"/>
        <w:rPr>
          <w:rFonts w:ascii="Times New Roman" w:eastAsia="Times New Roman" w:hAnsi="Times New Roman" w:cs="Times New Roman"/>
          <w:sz w:val="24"/>
          <w:szCs w:val="24"/>
        </w:rPr>
      </w:pPr>
      <w:r w:rsidRPr="00255351">
        <w:rPr>
          <w:rFonts w:ascii="Times New Roman" w:eastAsia="Times New Roman" w:hAnsi="Times New Roman" w:cs="Times New Roman"/>
          <w:sz w:val="24"/>
          <w:szCs w:val="24"/>
        </w:rPr>
        <w:t xml:space="preserve">работа в </w:t>
      </w:r>
      <w:r w:rsidRPr="00255351">
        <w:rPr>
          <w:rFonts w:ascii="Times New Roman" w:eastAsia="Times New Roman" w:hAnsi="Times New Roman" w:cs="Times New Roman"/>
          <w:spacing w:val="-3"/>
          <w:sz w:val="24"/>
          <w:szCs w:val="24"/>
        </w:rPr>
        <w:t xml:space="preserve">школата </w:t>
      </w:r>
      <w:r w:rsidRPr="00255351">
        <w:rPr>
          <w:rFonts w:ascii="Times New Roman" w:eastAsia="Times New Roman" w:hAnsi="Times New Roman" w:cs="Times New Roman"/>
          <w:sz w:val="24"/>
          <w:szCs w:val="24"/>
        </w:rPr>
        <w:t>по тамбура,китара и</w:t>
      </w:r>
      <w:r w:rsidRPr="00255351">
        <w:rPr>
          <w:rFonts w:ascii="Times New Roman" w:eastAsia="Times New Roman" w:hAnsi="Times New Roman" w:cs="Times New Roman"/>
          <w:spacing w:val="3"/>
          <w:sz w:val="24"/>
          <w:szCs w:val="24"/>
        </w:rPr>
        <w:t xml:space="preserve"> </w:t>
      </w:r>
      <w:r w:rsidRPr="00255351">
        <w:rPr>
          <w:rFonts w:ascii="Times New Roman" w:eastAsia="Times New Roman" w:hAnsi="Times New Roman" w:cs="Times New Roman"/>
          <w:sz w:val="24"/>
          <w:szCs w:val="24"/>
        </w:rPr>
        <w:t>солфеж,</w:t>
      </w:r>
    </w:p>
    <w:p w:rsidR="00D87175" w:rsidRPr="00255351" w:rsidRDefault="00D87175" w:rsidP="00D87175">
      <w:pPr>
        <w:widowControl w:val="0"/>
        <w:numPr>
          <w:ilvl w:val="0"/>
          <w:numId w:val="2"/>
        </w:numPr>
        <w:tabs>
          <w:tab w:val="left" w:pos="258"/>
        </w:tabs>
        <w:autoSpaceDE w:val="0"/>
        <w:autoSpaceDN w:val="0"/>
        <w:spacing w:after="0" w:line="275" w:lineRule="exact"/>
        <w:ind w:hanging="145"/>
        <w:rPr>
          <w:rFonts w:ascii="Times New Roman" w:eastAsia="Times New Roman" w:hAnsi="Times New Roman" w:cs="Times New Roman"/>
          <w:sz w:val="24"/>
          <w:szCs w:val="24"/>
        </w:rPr>
      </w:pPr>
      <w:r w:rsidRPr="00255351">
        <w:rPr>
          <w:rFonts w:ascii="Times New Roman" w:eastAsia="Times New Roman" w:hAnsi="Times New Roman" w:cs="Times New Roman"/>
          <w:sz w:val="24"/>
          <w:szCs w:val="24"/>
        </w:rPr>
        <w:t>участие на танцовите състави във</w:t>
      </w:r>
      <w:r w:rsidRPr="00255351">
        <w:rPr>
          <w:rFonts w:ascii="Times New Roman" w:eastAsia="Times New Roman" w:hAnsi="Times New Roman" w:cs="Times New Roman"/>
          <w:spacing w:val="-10"/>
          <w:sz w:val="24"/>
          <w:szCs w:val="24"/>
        </w:rPr>
        <w:t xml:space="preserve"> </w:t>
      </w:r>
      <w:r w:rsidRPr="00255351">
        <w:rPr>
          <w:rFonts w:ascii="Times New Roman" w:eastAsia="Times New Roman" w:hAnsi="Times New Roman" w:cs="Times New Roman"/>
          <w:sz w:val="24"/>
          <w:szCs w:val="24"/>
        </w:rPr>
        <w:t>фестивали;</w:t>
      </w:r>
    </w:p>
    <w:p w:rsidR="00D87175" w:rsidRPr="00255351" w:rsidRDefault="00D87175" w:rsidP="00D87175">
      <w:pPr>
        <w:widowControl w:val="0"/>
        <w:numPr>
          <w:ilvl w:val="0"/>
          <w:numId w:val="2"/>
        </w:numPr>
        <w:tabs>
          <w:tab w:val="left" w:pos="258"/>
        </w:tabs>
        <w:autoSpaceDE w:val="0"/>
        <w:autoSpaceDN w:val="0"/>
        <w:spacing w:after="0" w:line="275" w:lineRule="exact"/>
        <w:ind w:hanging="145"/>
        <w:rPr>
          <w:rFonts w:ascii="Times New Roman" w:eastAsia="Times New Roman" w:hAnsi="Times New Roman" w:cs="Times New Roman"/>
          <w:sz w:val="24"/>
          <w:szCs w:val="24"/>
        </w:rPr>
      </w:pPr>
      <w:r w:rsidRPr="00255351">
        <w:rPr>
          <w:rFonts w:ascii="Times New Roman" w:eastAsia="Times New Roman" w:hAnsi="Times New Roman" w:cs="Times New Roman"/>
          <w:sz w:val="24"/>
          <w:szCs w:val="24"/>
        </w:rPr>
        <w:t xml:space="preserve">развитие на женска фолклорна </w:t>
      </w:r>
      <w:r w:rsidRPr="00255351">
        <w:rPr>
          <w:rFonts w:ascii="Times New Roman" w:eastAsia="Times New Roman" w:hAnsi="Times New Roman" w:cs="Times New Roman"/>
          <w:spacing w:val="-3"/>
          <w:sz w:val="24"/>
          <w:szCs w:val="24"/>
        </w:rPr>
        <w:t xml:space="preserve">певческа </w:t>
      </w:r>
      <w:r w:rsidRPr="00255351">
        <w:rPr>
          <w:rFonts w:ascii="Times New Roman" w:eastAsia="Times New Roman" w:hAnsi="Times New Roman" w:cs="Times New Roman"/>
          <w:sz w:val="24"/>
          <w:szCs w:val="24"/>
        </w:rPr>
        <w:t xml:space="preserve">група и участие в </w:t>
      </w:r>
      <w:r w:rsidRPr="00255351">
        <w:rPr>
          <w:rFonts w:ascii="Times New Roman" w:eastAsia="Times New Roman" w:hAnsi="Times New Roman" w:cs="Times New Roman"/>
          <w:spacing w:val="-3"/>
          <w:sz w:val="24"/>
          <w:szCs w:val="24"/>
        </w:rPr>
        <w:t xml:space="preserve">концерти </w:t>
      </w:r>
      <w:r w:rsidRPr="00255351">
        <w:rPr>
          <w:rFonts w:ascii="Times New Roman" w:eastAsia="Times New Roman" w:hAnsi="Times New Roman" w:cs="Times New Roman"/>
          <w:sz w:val="24"/>
          <w:szCs w:val="24"/>
        </w:rPr>
        <w:t>и</w:t>
      </w:r>
      <w:r w:rsidRPr="00255351">
        <w:rPr>
          <w:rFonts w:ascii="Times New Roman" w:eastAsia="Times New Roman" w:hAnsi="Times New Roman" w:cs="Times New Roman"/>
          <w:spacing w:val="9"/>
          <w:sz w:val="24"/>
          <w:szCs w:val="24"/>
        </w:rPr>
        <w:t xml:space="preserve"> </w:t>
      </w:r>
      <w:r w:rsidRPr="00255351">
        <w:rPr>
          <w:rFonts w:ascii="Times New Roman" w:eastAsia="Times New Roman" w:hAnsi="Times New Roman" w:cs="Times New Roman"/>
          <w:sz w:val="24"/>
          <w:szCs w:val="24"/>
        </w:rPr>
        <w:t>фестивали.</w:t>
      </w:r>
    </w:p>
    <w:p w:rsidR="00D87175" w:rsidRPr="00255351" w:rsidRDefault="00D87175" w:rsidP="00D87175">
      <w:pPr>
        <w:widowControl w:val="0"/>
        <w:autoSpaceDE w:val="0"/>
        <w:autoSpaceDN w:val="0"/>
        <w:spacing w:before="3" w:after="0" w:line="240" w:lineRule="auto"/>
        <w:rPr>
          <w:rFonts w:ascii="Times New Roman" w:eastAsia="Times New Roman" w:hAnsi="Times New Roman" w:cs="Times New Roman"/>
          <w:sz w:val="24"/>
          <w:szCs w:val="24"/>
        </w:rPr>
      </w:pPr>
    </w:p>
    <w:p w:rsidR="00D87175" w:rsidRPr="00255351" w:rsidRDefault="00D87175" w:rsidP="00D87175">
      <w:pPr>
        <w:widowControl w:val="0"/>
        <w:autoSpaceDE w:val="0"/>
        <w:autoSpaceDN w:val="0"/>
        <w:spacing w:after="0" w:line="494" w:lineRule="auto"/>
        <w:ind w:left="175" w:right="4514"/>
        <w:outlineLvl w:val="0"/>
        <w:rPr>
          <w:rFonts w:ascii="Times New Roman" w:eastAsia="Times New Roman" w:hAnsi="Times New Roman" w:cs="Times New Roman"/>
          <w:b/>
          <w:bCs/>
          <w:sz w:val="24"/>
          <w:szCs w:val="24"/>
        </w:rPr>
      </w:pPr>
      <w:r w:rsidRPr="00255351">
        <w:rPr>
          <w:rFonts w:ascii="Times New Roman" w:eastAsia="Times New Roman" w:hAnsi="Times New Roman" w:cs="Times New Roman"/>
          <w:b/>
          <w:bCs/>
          <w:sz w:val="24"/>
          <w:szCs w:val="24"/>
        </w:rPr>
        <w:t>Основни дейности и мероприятия. Библиотечна дейност</w:t>
      </w:r>
    </w:p>
    <w:p w:rsidR="00D87175" w:rsidRPr="00255351" w:rsidRDefault="00D87175" w:rsidP="00D87175">
      <w:pPr>
        <w:widowControl w:val="0"/>
        <w:autoSpaceDE w:val="0"/>
        <w:autoSpaceDN w:val="0"/>
        <w:spacing w:after="0" w:line="267" w:lineRule="exact"/>
        <w:ind w:left="415"/>
        <w:rPr>
          <w:rFonts w:ascii="Times New Roman" w:eastAsia="Times New Roman" w:hAnsi="Times New Roman" w:cs="Times New Roman"/>
          <w:sz w:val="24"/>
          <w:szCs w:val="24"/>
        </w:rPr>
      </w:pPr>
      <w:r w:rsidRPr="00255351">
        <w:rPr>
          <w:rFonts w:ascii="Times New Roman" w:eastAsia="Times New Roman" w:hAnsi="Times New Roman" w:cs="Times New Roman"/>
          <w:sz w:val="24"/>
          <w:szCs w:val="24"/>
        </w:rPr>
        <w:t>-Поддържа и урежда библиотека.</w:t>
      </w:r>
    </w:p>
    <w:p w:rsidR="008F5377" w:rsidRPr="007C3D46" w:rsidRDefault="00D87175" w:rsidP="007C3D46">
      <w:pPr>
        <w:widowControl w:val="0"/>
        <w:autoSpaceDE w:val="0"/>
        <w:autoSpaceDN w:val="0"/>
        <w:spacing w:before="5" w:after="0" w:line="235" w:lineRule="auto"/>
        <w:ind w:left="113" w:right="70"/>
        <w:rPr>
          <w:rFonts w:ascii="Times New Roman" w:eastAsia="Times New Roman" w:hAnsi="Times New Roman" w:cs="Times New Roman"/>
          <w:sz w:val="24"/>
          <w:szCs w:val="24"/>
          <w:lang w:val="en-US"/>
        </w:rPr>
      </w:pPr>
      <w:r w:rsidRPr="00255351">
        <w:rPr>
          <w:rFonts w:ascii="Times New Roman" w:eastAsia="Times New Roman" w:hAnsi="Times New Roman" w:cs="Times New Roman"/>
          <w:sz w:val="24"/>
          <w:szCs w:val="24"/>
        </w:rPr>
        <w:t xml:space="preserve">Обогатяване на библиотечния фонд според възможностите на читалището. Библиотеката се ръководи от професионален библиотекар с конкретното образование </w:t>
      </w:r>
    </w:p>
    <w:p w:rsidR="00D87175" w:rsidRPr="00255351" w:rsidRDefault="00D87175" w:rsidP="00D87175">
      <w:pPr>
        <w:widowControl w:val="0"/>
        <w:autoSpaceDE w:val="0"/>
        <w:autoSpaceDN w:val="0"/>
        <w:spacing w:before="5" w:after="0" w:line="235" w:lineRule="auto"/>
        <w:ind w:left="113" w:right="70"/>
        <w:rPr>
          <w:rFonts w:ascii="Times New Roman" w:eastAsia="Times New Roman" w:hAnsi="Times New Roman" w:cs="Times New Roman"/>
          <w:sz w:val="24"/>
          <w:szCs w:val="24"/>
        </w:rPr>
      </w:pPr>
      <w:r w:rsidRPr="00255351">
        <w:rPr>
          <w:rFonts w:ascii="Times New Roman" w:eastAsia="Times New Roman" w:hAnsi="Times New Roman" w:cs="Times New Roman"/>
          <w:sz w:val="24"/>
          <w:szCs w:val="24"/>
        </w:rPr>
        <w:t>.За популяризирането на дейността си библиотеката организира различни мероприятия ,свързани с книгата.</w:t>
      </w:r>
    </w:p>
    <w:p w:rsidR="00D87175" w:rsidRPr="00255351" w:rsidRDefault="00D87175" w:rsidP="00D87175">
      <w:pPr>
        <w:widowControl w:val="0"/>
        <w:autoSpaceDE w:val="0"/>
        <w:autoSpaceDN w:val="0"/>
        <w:spacing w:before="4" w:after="0" w:line="275" w:lineRule="exact"/>
        <w:ind w:left="478"/>
        <w:rPr>
          <w:rFonts w:ascii="Times New Roman" w:eastAsia="Times New Roman" w:hAnsi="Times New Roman" w:cs="Times New Roman"/>
          <w:sz w:val="24"/>
          <w:szCs w:val="24"/>
        </w:rPr>
      </w:pPr>
      <w:r w:rsidRPr="00255351">
        <w:rPr>
          <w:rFonts w:ascii="Times New Roman" w:eastAsia="Times New Roman" w:hAnsi="Times New Roman" w:cs="Times New Roman"/>
          <w:sz w:val="24"/>
          <w:szCs w:val="24"/>
        </w:rPr>
        <w:t>-Подобряване работата с читатели и потребители.</w:t>
      </w:r>
    </w:p>
    <w:p w:rsidR="00D87175" w:rsidRPr="00255351" w:rsidRDefault="00D87175" w:rsidP="00D87175">
      <w:pPr>
        <w:widowControl w:val="0"/>
        <w:autoSpaceDE w:val="0"/>
        <w:autoSpaceDN w:val="0"/>
        <w:spacing w:after="0" w:line="240" w:lineRule="auto"/>
        <w:ind w:left="113" w:right="276" w:firstLine="62"/>
        <w:rPr>
          <w:rFonts w:ascii="Times New Roman" w:eastAsia="Times New Roman" w:hAnsi="Times New Roman" w:cs="Times New Roman"/>
          <w:sz w:val="24"/>
          <w:szCs w:val="24"/>
        </w:rPr>
      </w:pPr>
      <w:r w:rsidRPr="00255351">
        <w:rPr>
          <w:rFonts w:ascii="Times New Roman" w:eastAsia="Times New Roman" w:hAnsi="Times New Roman" w:cs="Times New Roman"/>
          <w:sz w:val="24"/>
          <w:szCs w:val="24"/>
        </w:rPr>
        <w:t>Библиотеката при читалището дава възможност на потребителите да ползват библиотечния фонд и безплатен интернет. Отностно посетителите –читалището е широко достъпно и се посещава от деца, младежи и възрастни. Читалището се характеризира с неприсъща за друга институция пълна свобода на избора на присъствие. Книжния фонд на читалищна</w:t>
      </w:r>
      <w:r w:rsidR="008169D6">
        <w:rPr>
          <w:rFonts w:ascii="Times New Roman" w:eastAsia="Times New Roman" w:hAnsi="Times New Roman" w:cs="Times New Roman"/>
          <w:sz w:val="24"/>
          <w:szCs w:val="24"/>
        </w:rPr>
        <w:t>та библиотека в момента е 15 88</w:t>
      </w:r>
      <w:r w:rsidR="008169D6">
        <w:rPr>
          <w:rFonts w:ascii="Times New Roman" w:eastAsia="Times New Roman" w:hAnsi="Times New Roman" w:cs="Times New Roman"/>
          <w:sz w:val="24"/>
          <w:szCs w:val="24"/>
          <w:lang w:val="en-US"/>
        </w:rPr>
        <w:t>7</w:t>
      </w:r>
      <w:r w:rsidRPr="00255351">
        <w:rPr>
          <w:rFonts w:ascii="Times New Roman" w:eastAsia="Times New Roman" w:hAnsi="Times New Roman" w:cs="Times New Roman"/>
          <w:sz w:val="24"/>
          <w:szCs w:val="24"/>
        </w:rPr>
        <w:t xml:space="preserve"> тома.</w:t>
      </w:r>
    </w:p>
    <w:p w:rsidR="00D87175" w:rsidRPr="008169D6" w:rsidRDefault="00D87175" w:rsidP="00D87175">
      <w:pPr>
        <w:widowControl w:val="0"/>
        <w:autoSpaceDE w:val="0"/>
        <w:autoSpaceDN w:val="0"/>
        <w:spacing w:before="11" w:after="0" w:line="240" w:lineRule="auto"/>
        <w:ind w:left="113" w:right="468"/>
        <w:rPr>
          <w:rFonts w:ascii="Times New Roman" w:eastAsia="Times New Roman" w:hAnsi="Times New Roman" w:cs="Times New Roman"/>
          <w:sz w:val="24"/>
          <w:szCs w:val="24"/>
        </w:rPr>
      </w:pPr>
      <w:r w:rsidRPr="008169D6">
        <w:rPr>
          <w:rFonts w:ascii="Times New Roman" w:eastAsia="Times New Roman" w:hAnsi="Times New Roman" w:cs="Times New Roman"/>
          <w:sz w:val="24"/>
          <w:szCs w:val="24"/>
        </w:rPr>
        <w:t xml:space="preserve">Регистрираните читатели за годината са </w:t>
      </w:r>
      <w:r w:rsidR="008169D6" w:rsidRPr="008169D6">
        <w:rPr>
          <w:rFonts w:ascii="Calibri" w:eastAsia="Times New Roman" w:hAnsi="Calibri" w:cs="Times New Roman"/>
          <w:sz w:val="24"/>
          <w:szCs w:val="24"/>
          <w:lang w:val="en-US"/>
        </w:rPr>
        <w:t>102</w:t>
      </w:r>
      <w:r w:rsidRPr="008169D6">
        <w:rPr>
          <w:rFonts w:ascii="Times New Roman" w:eastAsia="Times New Roman" w:hAnsi="Times New Roman" w:cs="Times New Roman"/>
          <w:sz w:val="24"/>
          <w:szCs w:val="24"/>
        </w:rPr>
        <w:t xml:space="preserve">, като повечето от тях са деца. . През </w:t>
      </w:r>
      <w:r w:rsidRPr="008169D6">
        <w:rPr>
          <w:rFonts w:ascii="Times New Roman" w:eastAsia="Times New Roman" w:hAnsi="Times New Roman" w:cs="Times New Roman"/>
          <w:sz w:val="24"/>
          <w:szCs w:val="24"/>
        </w:rPr>
        <w:lastRenderedPageBreak/>
        <w:t>20</w:t>
      </w:r>
      <w:r w:rsidR="00255351" w:rsidRPr="008169D6">
        <w:rPr>
          <w:rFonts w:ascii="Times New Roman" w:eastAsia="Times New Roman" w:hAnsi="Times New Roman" w:cs="Times New Roman"/>
          <w:sz w:val="24"/>
          <w:szCs w:val="24"/>
          <w:lang w:val="en-US"/>
        </w:rPr>
        <w:t>20</w:t>
      </w:r>
      <w:r w:rsidRPr="008169D6">
        <w:rPr>
          <w:rFonts w:ascii="Calibri" w:eastAsia="Times New Roman" w:hAnsi="Calibri" w:cs="Times New Roman"/>
          <w:sz w:val="24"/>
          <w:szCs w:val="24"/>
        </w:rPr>
        <w:t xml:space="preserve"> </w:t>
      </w:r>
      <w:r w:rsidRPr="008169D6">
        <w:rPr>
          <w:rFonts w:ascii="Times New Roman" w:eastAsia="Times New Roman" w:hAnsi="Times New Roman" w:cs="Times New Roman"/>
          <w:sz w:val="24"/>
          <w:szCs w:val="24"/>
        </w:rPr>
        <w:t xml:space="preserve">г. В библиотеката са направени </w:t>
      </w:r>
      <w:r w:rsidR="008169D6" w:rsidRPr="008169D6">
        <w:rPr>
          <w:rFonts w:ascii="Calibri" w:eastAsia="Times New Roman" w:hAnsi="Calibri" w:cs="Times New Roman"/>
          <w:sz w:val="24"/>
          <w:szCs w:val="24"/>
          <w:lang w:val="en-US"/>
        </w:rPr>
        <w:t>684</w:t>
      </w:r>
      <w:r w:rsidRPr="008169D6">
        <w:rPr>
          <w:rFonts w:ascii="Calibri" w:eastAsia="Times New Roman" w:hAnsi="Calibri" w:cs="Times New Roman"/>
          <w:sz w:val="24"/>
          <w:szCs w:val="24"/>
        </w:rPr>
        <w:t xml:space="preserve"> </w:t>
      </w:r>
      <w:r w:rsidRPr="008169D6">
        <w:rPr>
          <w:rFonts w:ascii="Times New Roman" w:eastAsia="Times New Roman" w:hAnsi="Times New Roman" w:cs="Times New Roman"/>
          <w:sz w:val="24"/>
          <w:szCs w:val="24"/>
        </w:rPr>
        <w:t>посещения.</w:t>
      </w:r>
    </w:p>
    <w:p w:rsidR="00D87175" w:rsidRPr="00255351" w:rsidRDefault="00D87175" w:rsidP="00D87175">
      <w:pPr>
        <w:widowControl w:val="0"/>
        <w:autoSpaceDE w:val="0"/>
        <w:autoSpaceDN w:val="0"/>
        <w:spacing w:after="0" w:line="235" w:lineRule="auto"/>
        <w:ind w:left="113" w:right="110"/>
        <w:rPr>
          <w:rFonts w:ascii="Times New Roman" w:eastAsia="Times New Roman" w:hAnsi="Times New Roman" w:cs="Times New Roman"/>
          <w:sz w:val="24"/>
          <w:szCs w:val="24"/>
        </w:rPr>
      </w:pPr>
      <w:r w:rsidRPr="00255351">
        <w:rPr>
          <w:rFonts w:ascii="Times New Roman" w:eastAsia="Times New Roman" w:hAnsi="Times New Roman" w:cs="Times New Roman"/>
          <w:sz w:val="24"/>
          <w:szCs w:val="24"/>
        </w:rPr>
        <w:t>Основна цел на библиотечната дейност е да привлече повече читатели от най -ранна детска възраст.</w:t>
      </w:r>
    </w:p>
    <w:p w:rsidR="00D87175" w:rsidRPr="00255351" w:rsidRDefault="00D87175" w:rsidP="00D87175">
      <w:pPr>
        <w:widowControl w:val="0"/>
        <w:autoSpaceDE w:val="0"/>
        <w:autoSpaceDN w:val="0"/>
        <w:spacing w:after="0" w:line="275" w:lineRule="exact"/>
        <w:ind w:left="113"/>
        <w:rPr>
          <w:rFonts w:ascii="Times New Roman" w:eastAsia="Times New Roman" w:hAnsi="Times New Roman" w:cs="Times New Roman"/>
          <w:sz w:val="24"/>
          <w:szCs w:val="24"/>
        </w:rPr>
      </w:pPr>
      <w:r w:rsidRPr="00255351">
        <w:rPr>
          <w:rFonts w:ascii="Times New Roman" w:eastAsia="Times New Roman" w:hAnsi="Times New Roman" w:cs="Times New Roman"/>
          <w:sz w:val="24"/>
          <w:szCs w:val="24"/>
        </w:rPr>
        <w:t>Учениците имат възможност да търсят нужния материал за учебната програма.</w:t>
      </w:r>
    </w:p>
    <w:p w:rsidR="00D87175" w:rsidRPr="00255351" w:rsidRDefault="00D87175" w:rsidP="00D87175">
      <w:pPr>
        <w:widowControl w:val="0"/>
        <w:autoSpaceDE w:val="0"/>
        <w:autoSpaceDN w:val="0"/>
        <w:spacing w:after="0" w:line="275" w:lineRule="exact"/>
        <w:ind w:left="478"/>
        <w:rPr>
          <w:rFonts w:ascii="Times New Roman" w:eastAsia="Times New Roman" w:hAnsi="Times New Roman" w:cs="Times New Roman"/>
          <w:sz w:val="24"/>
          <w:szCs w:val="24"/>
        </w:rPr>
      </w:pPr>
      <w:r w:rsidRPr="00255351">
        <w:rPr>
          <w:rFonts w:ascii="Times New Roman" w:eastAsia="Times New Roman" w:hAnsi="Times New Roman" w:cs="Times New Roman"/>
          <w:sz w:val="24"/>
          <w:szCs w:val="24"/>
        </w:rPr>
        <w:t>Мероприятия на библиотеката.</w:t>
      </w:r>
    </w:p>
    <w:p w:rsidR="00D87175" w:rsidRDefault="00255351" w:rsidP="00D87175">
      <w:pPr>
        <w:widowControl w:val="0"/>
        <w:autoSpaceDE w:val="0"/>
        <w:autoSpaceDN w:val="0"/>
        <w:spacing w:before="8" w:after="0" w:line="240" w:lineRule="auto"/>
        <w:rPr>
          <w:rFonts w:ascii="Times New Roman" w:eastAsia="Times New Roman" w:hAnsi="Times New Roman" w:cs="Times New Roman"/>
          <w:sz w:val="24"/>
          <w:szCs w:val="24"/>
        </w:rPr>
      </w:pPr>
      <w:r w:rsidRPr="00255351">
        <w:rPr>
          <w:rFonts w:ascii="Times New Roman" w:eastAsia="Times New Roman" w:hAnsi="Times New Roman" w:cs="Times New Roman"/>
          <w:sz w:val="24"/>
          <w:szCs w:val="24"/>
        </w:rPr>
        <w:t>Поради настъпилата извънредна обстановка причинена от пандемията КОВИД 19 деиността на библиотеката се сведе до индивидуални посещения на читатели и основно взимане на книги за домашно четене.</w:t>
      </w:r>
    </w:p>
    <w:p w:rsidR="00372D84" w:rsidRPr="00255351" w:rsidRDefault="00372D84" w:rsidP="00D87175">
      <w:pPr>
        <w:widowControl w:val="0"/>
        <w:autoSpaceDE w:val="0"/>
        <w:autoSpaceDN w:val="0"/>
        <w:spacing w:before="8" w:after="0" w:line="240" w:lineRule="auto"/>
        <w:rPr>
          <w:rFonts w:ascii="Times New Roman" w:eastAsia="Times New Roman" w:hAnsi="Times New Roman" w:cs="Times New Roman"/>
          <w:sz w:val="24"/>
          <w:szCs w:val="24"/>
        </w:rPr>
      </w:pPr>
    </w:p>
    <w:p w:rsidR="00D87175" w:rsidRPr="00255351" w:rsidRDefault="00D87175" w:rsidP="00B11718">
      <w:pPr>
        <w:widowControl w:val="0"/>
        <w:autoSpaceDE w:val="0"/>
        <w:autoSpaceDN w:val="0"/>
        <w:spacing w:after="0" w:line="240" w:lineRule="auto"/>
        <w:ind w:left="113"/>
        <w:outlineLvl w:val="0"/>
        <w:rPr>
          <w:rFonts w:ascii="Times New Roman" w:eastAsia="Times New Roman" w:hAnsi="Times New Roman" w:cs="Times New Roman"/>
          <w:b/>
          <w:bCs/>
          <w:sz w:val="24"/>
          <w:szCs w:val="24"/>
        </w:rPr>
      </w:pPr>
      <w:r w:rsidRPr="00255351">
        <w:rPr>
          <w:rFonts w:ascii="Times New Roman" w:eastAsia="Times New Roman" w:hAnsi="Times New Roman" w:cs="Times New Roman"/>
          <w:b/>
          <w:bCs/>
          <w:sz w:val="24"/>
          <w:szCs w:val="24"/>
        </w:rPr>
        <w:t>Художествена самодейност и мероприятия на читалището</w:t>
      </w:r>
    </w:p>
    <w:p w:rsidR="00D87175" w:rsidRPr="00255351" w:rsidRDefault="00D87175" w:rsidP="00B11718">
      <w:pPr>
        <w:widowControl w:val="0"/>
        <w:autoSpaceDE w:val="0"/>
        <w:autoSpaceDN w:val="0"/>
        <w:spacing w:before="3" w:after="0" w:line="240" w:lineRule="auto"/>
        <w:rPr>
          <w:rFonts w:ascii="Times New Roman" w:eastAsia="Times New Roman" w:hAnsi="Times New Roman" w:cs="Times New Roman"/>
          <w:b/>
          <w:sz w:val="24"/>
          <w:szCs w:val="24"/>
        </w:rPr>
      </w:pPr>
    </w:p>
    <w:p w:rsidR="00D87175" w:rsidRPr="00255351" w:rsidRDefault="00D87175" w:rsidP="00B11718">
      <w:pPr>
        <w:widowControl w:val="0"/>
        <w:autoSpaceDE w:val="0"/>
        <w:autoSpaceDN w:val="0"/>
        <w:spacing w:after="0" w:line="240" w:lineRule="auto"/>
        <w:ind w:left="113" w:right="406"/>
        <w:rPr>
          <w:rFonts w:ascii="Times New Roman" w:eastAsia="Times New Roman" w:hAnsi="Times New Roman" w:cs="Times New Roman"/>
          <w:sz w:val="24"/>
          <w:szCs w:val="24"/>
        </w:rPr>
      </w:pPr>
      <w:r w:rsidRPr="00255351">
        <w:rPr>
          <w:rFonts w:ascii="Times New Roman" w:eastAsia="Times New Roman" w:hAnsi="Times New Roman" w:cs="Times New Roman"/>
          <w:sz w:val="24"/>
          <w:szCs w:val="24"/>
        </w:rPr>
        <w:t>През</w:t>
      </w:r>
      <w:r w:rsidRPr="00255351">
        <w:rPr>
          <w:rFonts w:ascii="Times New Roman" w:eastAsia="Times New Roman" w:hAnsi="Times New Roman" w:cs="Times New Roman"/>
          <w:spacing w:val="-2"/>
          <w:sz w:val="24"/>
          <w:szCs w:val="24"/>
        </w:rPr>
        <w:t xml:space="preserve"> </w:t>
      </w:r>
      <w:r w:rsidRPr="00255351">
        <w:rPr>
          <w:rFonts w:ascii="Times New Roman" w:eastAsia="Times New Roman" w:hAnsi="Times New Roman" w:cs="Times New Roman"/>
          <w:sz w:val="24"/>
          <w:szCs w:val="24"/>
        </w:rPr>
        <w:t>изтеклия</w:t>
      </w:r>
      <w:r w:rsidRPr="00255351">
        <w:rPr>
          <w:rFonts w:ascii="Times New Roman" w:eastAsia="Times New Roman" w:hAnsi="Times New Roman" w:cs="Times New Roman"/>
          <w:spacing w:val="-2"/>
          <w:sz w:val="24"/>
          <w:szCs w:val="24"/>
        </w:rPr>
        <w:t xml:space="preserve"> </w:t>
      </w:r>
      <w:r w:rsidRPr="00255351">
        <w:rPr>
          <w:rFonts w:ascii="Times New Roman" w:eastAsia="Times New Roman" w:hAnsi="Times New Roman" w:cs="Times New Roman"/>
          <w:sz w:val="24"/>
          <w:szCs w:val="24"/>
        </w:rPr>
        <w:t>период</w:t>
      </w:r>
      <w:r w:rsidRPr="00255351">
        <w:rPr>
          <w:rFonts w:ascii="Times New Roman" w:eastAsia="Times New Roman" w:hAnsi="Times New Roman" w:cs="Times New Roman"/>
          <w:spacing w:val="-8"/>
          <w:sz w:val="24"/>
          <w:szCs w:val="24"/>
        </w:rPr>
        <w:t xml:space="preserve"> </w:t>
      </w:r>
      <w:r w:rsidRPr="00255351">
        <w:rPr>
          <w:rFonts w:ascii="Times New Roman" w:eastAsia="Times New Roman" w:hAnsi="Times New Roman" w:cs="Times New Roman"/>
          <w:sz w:val="24"/>
          <w:szCs w:val="24"/>
        </w:rPr>
        <w:t>читалището</w:t>
      </w:r>
      <w:r w:rsidRPr="00255351">
        <w:rPr>
          <w:rFonts w:ascii="Times New Roman" w:eastAsia="Times New Roman" w:hAnsi="Times New Roman" w:cs="Times New Roman"/>
          <w:spacing w:val="-2"/>
          <w:sz w:val="24"/>
          <w:szCs w:val="24"/>
        </w:rPr>
        <w:t xml:space="preserve"> </w:t>
      </w:r>
      <w:r w:rsidRPr="00255351">
        <w:rPr>
          <w:rFonts w:ascii="Times New Roman" w:eastAsia="Times New Roman" w:hAnsi="Times New Roman" w:cs="Times New Roman"/>
          <w:sz w:val="24"/>
          <w:szCs w:val="24"/>
        </w:rPr>
        <w:t>продължи</w:t>
      </w:r>
      <w:r w:rsidRPr="00255351">
        <w:rPr>
          <w:rFonts w:ascii="Times New Roman" w:eastAsia="Times New Roman" w:hAnsi="Times New Roman" w:cs="Times New Roman"/>
          <w:spacing w:val="-1"/>
          <w:sz w:val="24"/>
          <w:szCs w:val="24"/>
        </w:rPr>
        <w:t xml:space="preserve"> </w:t>
      </w:r>
      <w:r w:rsidRPr="00255351">
        <w:rPr>
          <w:rFonts w:ascii="Times New Roman" w:eastAsia="Times New Roman" w:hAnsi="Times New Roman" w:cs="Times New Roman"/>
          <w:sz w:val="24"/>
          <w:szCs w:val="24"/>
        </w:rPr>
        <w:t>работата</w:t>
      </w:r>
      <w:r w:rsidRPr="00255351">
        <w:rPr>
          <w:rFonts w:ascii="Times New Roman" w:eastAsia="Times New Roman" w:hAnsi="Times New Roman" w:cs="Times New Roman"/>
          <w:spacing w:val="-8"/>
          <w:sz w:val="24"/>
          <w:szCs w:val="24"/>
        </w:rPr>
        <w:t xml:space="preserve"> </w:t>
      </w:r>
      <w:r w:rsidRPr="00255351">
        <w:rPr>
          <w:rFonts w:ascii="Times New Roman" w:eastAsia="Times New Roman" w:hAnsi="Times New Roman" w:cs="Times New Roman"/>
          <w:sz w:val="24"/>
          <w:szCs w:val="24"/>
        </w:rPr>
        <w:t>си</w:t>
      </w:r>
      <w:r w:rsidRPr="00255351">
        <w:rPr>
          <w:rFonts w:ascii="Times New Roman" w:eastAsia="Times New Roman" w:hAnsi="Times New Roman" w:cs="Times New Roman"/>
          <w:spacing w:val="-6"/>
          <w:sz w:val="24"/>
          <w:szCs w:val="24"/>
        </w:rPr>
        <w:t xml:space="preserve"> </w:t>
      </w:r>
      <w:r w:rsidRPr="00255351">
        <w:rPr>
          <w:rFonts w:ascii="Times New Roman" w:eastAsia="Times New Roman" w:hAnsi="Times New Roman" w:cs="Times New Roman"/>
          <w:sz w:val="24"/>
          <w:szCs w:val="24"/>
        </w:rPr>
        <w:t>за</w:t>
      </w:r>
      <w:r w:rsidRPr="00255351">
        <w:rPr>
          <w:rFonts w:ascii="Times New Roman" w:eastAsia="Times New Roman" w:hAnsi="Times New Roman" w:cs="Times New Roman"/>
          <w:spacing w:val="-3"/>
          <w:sz w:val="24"/>
          <w:szCs w:val="24"/>
        </w:rPr>
        <w:t xml:space="preserve"> </w:t>
      </w:r>
      <w:r w:rsidRPr="00255351">
        <w:rPr>
          <w:rFonts w:ascii="Times New Roman" w:eastAsia="Times New Roman" w:hAnsi="Times New Roman" w:cs="Times New Roman"/>
          <w:sz w:val="24"/>
          <w:szCs w:val="24"/>
        </w:rPr>
        <w:t>привличане</w:t>
      </w:r>
      <w:r w:rsidRPr="00255351">
        <w:rPr>
          <w:rFonts w:ascii="Times New Roman" w:eastAsia="Times New Roman" w:hAnsi="Times New Roman" w:cs="Times New Roman"/>
          <w:spacing w:val="-2"/>
          <w:sz w:val="24"/>
          <w:szCs w:val="24"/>
        </w:rPr>
        <w:t xml:space="preserve"> </w:t>
      </w:r>
      <w:r w:rsidRPr="00255351">
        <w:rPr>
          <w:rFonts w:ascii="Times New Roman" w:eastAsia="Times New Roman" w:hAnsi="Times New Roman" w:cs="Times New Roman"/>
          <w:sz w:val="24"/>
          <w:szCs w:val="24"/>
        </w:rPr>
        <w:t>на</w:t>
      </w:r>
      <w:r w:rsidRPr="00255351">
        <w:rPr>
          <w:rFonts w:ascii="Times New Roman" w:eastAsia="Times New Roman" w:hAnsi="Times New Roman" w:cs="Times New Roman"/>
          <w:spacing w:val="-8"/>
          <w:sz w:val="24"/>
          <w:szCs w:val="24"/>
        </w:rPr>
        <w:t xml:space="preserve"> </w:t>
      </w:r>
      <w:r w:rsidRPr="00255351">
        <w:rPr>
          <w:rFonts w:ascii="Times New Roman" w:eastAsia="Times New Roman" w:hAnsi="Times New Roman" w:cs="Times New Roman"/>
          <w:sz w:val="24"/>
          <w:szCs w:val="24"/>
        </w:rPr>
        <w:t>деца</w:t>
      </w:r>
      <w:r w:rsidRPr="00255351">
        <w:rPr>
          <w:rFonts w:ascii="Times New Roman" w:eastAsia="Times New Roman" w:hAnsi="Times New Roman" w:cs="Times New Roman"/>
          <w:spacing w:val="-3"/>
          <w:sz w:val="24"/>
          <w:szCs w:val="24"/>
        </w:rPr>
        <w:t xml:space="preserve"> </w:t>
      </w:r>
      <w:r w:rsidRPr="00255351">
        <w:rPr>
          <w:rFonts w:ascii="Times New Roman" w:eastAsia="Times New Roman" w:hAnsi="Times New Roman" w:cs="Times New Roman"/>
          <w:sz w:val="24"/>
          <w:szCs w:val="24"/>
        </w:rPr>
        <w:t>и</w:t>
      </w:r>
      <w:r w:rsidRPr="00255351">
        <w:rPr>
          <w:rFonts w:ascii="Times New Roman" w:eastAsia="Times New Roman" w:hAnsi="Times New Roman" w:cs="Times New Roman"/>
          <w:spacing w:val="-1"/>
          <w:sz w:val="24"/>
          <w:szCs w:val="24"/>
        </w:rPr>
        <w:t xml:space="preserve"> </w:t>
      </w:r>
      <w:r w:rsidRPr="00255351">
        <w:rPr>
          <w:rFonts w:ascii="Times New Roman" w:eastAsia="Times New Roman" w:hAnsi="Times New Roman" w:cs="Times New Roman"/>
          <w:sz w:val="24"/>
          <w:szCs w:val="24"/>
        </w:rPr>
        <w:t xml:space="preserve">развитие на техните таланти и </w:t>
      </w:r>
      <w:r w:rsidRPr="00255351">
        <w:rPr>
          <w:rFonts w:ascii="Times New Roman" w:eastAsia="Times New Roman" w:hAnsi="Times New Roman" w:cs="Times New Roman"/>
          <w:spacing w:val="-3"/>
          <w:sz w:val="24"/>
          <w:szCs w:val="24"/>
        </w:rPr>
        <w:t xml:space="preserve">умения. </w:t>
      </w:r>
      <w:r w:rsidRPr="00255351">
        <w:rPr>
          <w:rFonts w:ascii="Times New Roman" w:eastAsia="Times New Roman" w:hAnsi="Times New Roman" w:cs="Times New Roman"/>
          <w:sz w:val="24"/>
          <w:szCs w:val="24"/>
        </w:rPr>
        <w:t xml:space="preserve">Приобщи и възрастни към </w:t>
      </w:r>
      <w:r w:rsidRPr="00255351">
        <w:rPr>
          <w:rFonts w:ascii="Times New Roman" w:eastAsia="Times New Roman" w:hAnsi="Times New Roman" w:cs="Times New Roman"/>
          <w:spacing w:val="-3"/>
          <w:sz w:val="24"/>
          <w:szCs w:val="24"/>
        </w:rPr>
        <w:t xml:space="preserve">художествената самодейност, </w:t>
      </w:r>
      <w:r w:rsidRPr="00255351">
        <w:rPr>
          <w:rFonts w:ascii="Times New Roman" w:eastAsia="Times New Roman" w:hAnsi="Times New Roman" w:cs="Times New Roman"/>
          <w:sz w:val="24"/>
          <w:szCs w:val="24"/>
        </w:rPr>
        <w:t xml:space="preserve">чрез съществуващите и новосъздадени </w:t>
      </w:r>
      <w:r w:rsidRPr="00255351">
        <w:rPr>
          <w:rFonts w:ascii="Times New Roman" w:eastAsia="Times New Roman" w:hAnsi="Times New Roman" w:cs="Times New Roman"/>
          <w:spacing w:val="-3"/>
          <w:sz w:val="24"/>
          <w:szCs w:val="24"/>
        </w:rPr>
        <w:t xml:space="preserve">школи </w:t>
      </w:r>
      <w:r w:rsidRPr="00255351">
        <w:rPr>
          <w:rFonts w:ascii="Times New Roman" w:eastAsia="Times New Roman" w:hAnsi="Times New Roman" w:cs="Times New Roman"/>
          <w:sz w:val="24"/>
          <w:szCs w:val="24"/>
        </w:rPr>
        <w:t>и</w:t>
      </w:r>
      <w:r w:rsidRPr="00255351">
        <w:rPr>
          <w:rFonts w:ascii="Times New Roman" w:eastAsia="Times New Roman" w:hAnsi="Times New Roman" w:cs="Times New Roman"/>
          <w:spacing w:val="4"/>
          <w:sz w:val="24"/>
          <w:szCs w:val="24"/>
        </w:rPr>
        <w:t xml:space="preserve"> </w:t>
      </w:r>
      <w:r w:rsidRPr="00255351">
        <w:rPr>
          <w:rFonts w:ascii="Times New Roman" w:eastAsia="Times New Roman" w:hAnsi="Times New Roman" w:cs="Times New Roman"/>
          <w:sz w:val="24"/>
          <w:szCs w:val="24"/>
        </w:rPr>
        <w:t>състави:</w:t>
      </w:r>
    </w:p>
    <w:p w:rsidR="00D87175" w:rsidRPr="00255351" w:rsidRDefault="00D87175" w:rsidP="00B11718">
      <w:pPr>
        <w:widowControl w:val="0"/>
        <w:numPr>
          <w:ilvl w:val="0"/>
          <w:numId w:val="4"/>
        </w:numPr>
        <w:tabs>
          <w:tab w:val="left" w:pos="359"/>
        </w:tabs>
        <w:autoSpaceDE w:val="0"/>
        <w:autoSpaceDN w:val="0"/>
        <w:spacing w:after="0" w:line="274" w:lineRule="exact"/>
        <w:rPr>
          <w:rFonts w:ascii="Times New Roman" w:eastAsia="Times New Roman" w:hAnsi="Times New Roman" w:cs="Times New Roman"/>
          <w:sz w:val="24"/>
          <w:szCs w:val="24"/>
        </w:rPr>
      </w:pPr>
      <w:r w:rsidRPr="00255351">
        <w:rPr>
          <w:rFonts w:ascii="Times New Roman" w:eastAsia="Times New Roman" w:hAnsi="Times New Roman" w:cs="Times New Roman"/>
          <w:spacing w:val="-4"/>
          <w:sz w:val="24"/>
          <w:szCs w:val="24"/>
        </w:rPr>
        <w:t xml:space="preserve">Школа </w:t>
      </w:r>
      <w:r w:rsidRPr="00255351">
        <w:rPr>
          <w:rFonts w:ascii="Times New Roman" w:eastAsia="Times New Roman" w:hAnsi="Times New Roman" w:cs="Times New Roman"/>
          <w:sz w:val="24"/>
          <w:szCs w:val="24"/>
        </w:rPr>
        <w:t xml:space="preserve">по </w:t>
      </w:r>
      <w:r w:rsidRPr="00255351">
        <w:rPr>
          <w:rFonts w:ascii="Times New Roman" w:eastAsia="Times New Roman" w:hAnsi="Times New Roman" w:cs="Times New Roman"/>
          <w:spacing w:val="-3"/>
          <w:sz w:val="24"/>
          <w:szCs w:val="24"/>
        </w:rPr>
        <w:t xml:space="preserve">тамбура, </w:t>
      </w:r>
      <w:r w:rsidRPr="00255351">
        <w:rPr>
          <w:rFonts w:ascii="Times New Roman" w:eastAsia="Times New Roman" w:hAnsi="Times New Roman" w:cs="Times New Roman"/>
          <w:sz w:val="24"/>
          <w:szCs w:val="24"/>
        </w:rPr>
        <w:t xml:space="preserve">китара и солфеж с </w:t>
      </w:r>
      <w:r w:rsidRPr="00255351">
        <w:rPr>
          <w:rFonts w:ascii="Times New Roman" w:eastAsia="Times New Roman" w:hAnsi="Times New Roman" w:cs="Times New Roman"/>
          <w:spacing w:val="-3"/>
          <w:sz w:val="24"/>
          <w:szCs w:val="24"/>
        </w:rPr>
        <w:t>ръководител Атанас</w:t>
      </w:r>
      <w:r w:rsidRPr="00255351">
        <w:rPr>
          <w:rFonts w:ascii="Times New Roman" w:eastAsia="Times New Roman" w:hAnsi="Times New Roman" w:cs="Times New Roman"/>
          <w:spacing w:val="22"/>
          <w:sz w:val="24"/>
          <w:szCs w:val="24"/>
        </w:rPr>
        <w:t xml:space="preserve"> </w:t>
      </w:r>
      <w:r w:rsidRPr="00255351">
        <w:rPr>
          <w:rFonts w:ascii="Times New Roman" w:eastAsia="Times New Roman" w:hAnsi="Times New Roman" w:cs="Times New Roman"/>
          <w:sz w:val="24"/>
          <w:szCs w:val="24"/>
        </w:rPr>
        <w:t>Велков</w:t>
      </w:r>
    </w:p>
    <w:p w:rsidR="00D87175" w:rsidRPr="00255351" w:rsidRDefault="00B11718" w:rsidP="00B11718">
      <w:pPr>
        <w:widowControl w:val="0"/>
        <w:numPr>
          <w:ilvl w:val="0"/>
          <w:numId w:val="4"/>
        </w:numPr>
        <w:tabs>
          <w:tab w:val="left" w:pos="354"/>
        </w:tabs>
        <w:autoSpaceDE w:val="0"/>
        <w:autoSpaceDN w:val="0"/>
        <w:spacing w:before="3" w:after="0" w:line="240" w:lineRule="auto"/>
        <w:ind w:right="39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87175" w:rsidRPr="00255351">
        <w:rPr>
          <w:rFonts w:ascii="Times New Roman" w:eastAsia="Times New Roman" w:hAnsi="Times New Roman" w:cs="Times New Roman"/>
          <w:sz w:val="24"/>
          <w:szCs w:val="24"/>
        </w:rPr>
        <w:t>Танцо</w:t>
      </w:r>
      <w:r>
        <w:rPr>
          <w:rFonts w:ascii="Times New Roman" w:eastAsia="Times New Roman" w:hAnsi="Times New Roman" w:cs="Times New Roman"/>
          <w:sz w:val="24"/>
          <w:szCs w:val="24"/>
        </w:rPr>
        <w:t xml:space="preserve">в състав „Шевица“ с ръководител </w:t>
      </w:r>
      <w:r w:rsidR="00D87175" w:rsidRPr="00255351">
        <w:rPr>
          <w:rFonts w:ascii="Times New Roman" w:eastAsia="Times New Roman" w:hAnsi="Times New Roman" w:cs="Times New Roman"/>
          <w:sz w:val="24"/>
          <w:szCs w:val="24"/>
        </w:rPr>
        <w:t xml:space="preserve">Илия Йовчев. </w:t>
      </w:r>
      <w:r w:rsidR="00D87175" w:rsidRPr="00255351">
        <w:rPr>
          <w:rFonts w:ascii="Times New Roman" w:eastAsia="Times New Roman" w:hAnsi="Times New Roman" w:cs="Times New Roman"/>
          <w:spacing w:val="-4"/>
          <w:sz w:val="24"/>
          <w:szCs w:val="24"/>
        </w:rPr>
        <w:t xml:space="preserve">Обучават </w:t>
      </w:r>
      <w:r w:rsidR="00D87175" w:rsidRPr="00255351">
        <w:rPr>
          <w:rFonts w:ascii="Times New Roman" w:eastAsia="Times New Roman" w:hAnsi="Times New Roman" w:cs="Times New Roman"/>
          <w:sz w:val="24"/>
          <w:szCs w:val="24"/>
        </w:rPr>
        <w:t>се деца в 3 /три/</w:t>
      </w:r>
      <w:r w:rsidR="00D87175" w:rsidRPr="00255351">
        <w:rPr>
          <w:rFonts w:ascii="Times New Roman" w:eastAsia="Times New Roman" w:hAnsi="Times New Roman" w:cs="Times New Roman"/>
          <w:spacing w:val="5"/>
          <w:sz w:val="24"/>
          <w:szCs w:val="24"/>
        </w:rPr>
        <w:t xml:space="preserve"> </w:t>
      </w:r>
      <w:r w:rsidR="00D87175" w:rsidRPr="00255351">
        <w:rPr>
          <w:rFonts w:ascii="Times New Roman" w:eastAsia="Times New Roman" w:hAnsi="Times New Roman" w:cs="Times New Roman"/>
          <w:sz w:val="24"/>
          <w:szCs w:val="24"/>
        </w:rPr>
        <w:t>групи</w:t>
      </w:r>
    </w:p>
    <w:p w:rsidR="00D87175" w:rsidRPr="00B11718" w:rsidRDefault="00D87175" w:rsidP="00B11718">
      <w:pPr>
        <w:pStyle w:val="ListParagraph"/>
        <w:widowControl w:val="0"/>
        <w:numPr>
          <w:ilvl w:val="0"/>
          <w:numId w:val="2"/>
        </w:numPr>
        <w:tabs>
          <w:tab w:val="left" w:pos="258"/>
        </w:tabs>
        <w:autoSpaceDE w:val="0"/>
        <w:autoSpaceDN w:val="0"/>
        <w:spacing w:after="0" w:line="275" w:lineRule="exact"/>
        <w:rPr>
          <w:rFonts w:ascii="Times New Roman" w:eastAsia="Times New Roman" w:hAnsi="Times New Roman" w:cs="Times New Roman"/>
          <w:sz w:val="24"/>
          <w:szCs w:val="24"/>
        </w:rPr>
      </w:pPr>
      <w:r w:rsidRPr="00B11718">
        <w:rPr>
          <w:rFonts w:ascii="Times New Roman" w:eastAsia="Times New Roman" w:hAnsi="Times New Roman" w:cs="Times New Roman"/>
          <w:sz w:val="24"/>
          <w:szCs w:val="24"/>
        </w:rPr>
        <w:t xml:space="preserve">до 7 /седем/ </w:t>
      </w:r>
      <w:r w:rsidRPr="00B11718">
        <w:rPr>
          <w:rFonts w:ascii="Times New Roman" w:eastAsia="Times New Roman" w:hAnsi="Times New Roman" w:cs="Times New Roman"/>
          <w:spacing w:val="-3"/>
          <w:sz w:val="24"/>
          <w:szCs w:val="24"/>
        </w:rPr>
        <w:t xml:space="preserve">години </w:t>
      </w:r>
      <w:r w:rsidRPr="00B11718">
        <w:rPr>
          <w:rFonts w:ascii="Times New Roman" w:eastAsia="Times New Roman" w:hAnsi="Times New Roman" w:cs="Times New Roman"/>
          <w:sz w:val="24"/>
          <w:szCs w:val="24"/>
        </w:rPr>
        <w:t>– 1</w:t>
      </w:r>
      <w:r w:rsidRPr="00B11718">
        <w:rPr>
          <w:rFonts w:ascii="Times New Roman" w:eastAsia="Times New Roman" w:hAnsi="Times New Roman" w:cs="Times New Roman"/>
          <w:spacing w:val="3"/>
          <w:sz w:val="24"/>
          <w:szCs w:val="24"/>
        </w:rPr>
        <w:t xml:space="preserve"> </w:t>
      </w:r>
      <w:r w:rsidRPr="00B11718">
        <w:rPr>
          <w:rFonts w:ascii="Times New Roman" w:eastAsia="Times New Roman" w:hAnsi="Times New Roman" w:cs="Times New Roman"/>
          <w:spacing w:val="-3"/>
          <w:sz w:val="24"/>
          <w:szCs w:val="24"/>
        </w:rPr>
        <w:t>група</w:t>
      </w:r>
    </w:p>
    <w:p w:rsidR="00D87175" w:rsidRPr="00B11718" w:rsidRDefault="00D87175" w:rsidP="00B11718">
      <w:pPr>
        <w:pStyle w:val="ListParagraph"/>
        <w:widowControl w:val="0"/>
        <w:numPr>
          <w:ilvl w:val="0"/>
          <w:numId w:val="2"/>
        </w:numPr>
        <w:tabs>
          <w:tab w:val="left" w:pos="253"/>
        </w:tabs>
        <w:autoSpaceDE w:val="0"/>
        <w:autoSpaceDN w:val="0"/>
        <w:spacing w:after="0" w:line="275" w:lineRule="exact"/>
        <w:rPr>
          <w:rFonts w:ascii="Times New Roman" w:eastAsia="Times New Roman" w:hAnsi="Times New Roman" w:cs="Times New Roman"/>
          <w:sz w:val="24"/>
          <w:szCs w:val="24"/>
        </w:rPr>
      </w:pPr>
      <w:r w:rsidRPr="00B11718">
        <w:rPr>
          <w:rFonts w:ascii="Times New Roman" w:eastAsia="Times New Roman" w:hAnsi="Times New Roman" w:cs="Times New Roman"/>
          <w:sz w:val="24"/>
          <w:szCs w:val="24"/>
        </w:rPr>
        <w:t xml:space="preserve">от 7 до 12 </w:t>
      </w:r>
      <w:r w:rsidRPr="00B11718">
        <w:rPr>
          <w:rFonts w:ascii="Times New Roman" w:eastAsia="Times New Roman" w:hAnsi="Times New Roman" w:cs="Times New Roman"/>
          <w:spacing w:val="-3"/>
          <w:sz w:val="24"/>
          <w:szCs w:val="24"/>
        </w:rPr>
        <w:t xml:space="preserve">години </w:t>
      </w:r>
      <w:r w:rsidRPr="00B11718">
        <w:rPr>
          <w:rFonts w:ascii="Times New Roman" w:eastAsia="Times New Roman" w:hAnsi="Times New Roman" w:cs="Times New Roman"/>
          <w:sz w:val="24"/>
          <w:szCs w:val="24"/>
        </w:rPr>
        <w:t>– 1</w:t>
      </w:r>
      <w:r w:rsidRPr="00B11718">
        <w:rPr>
          <w:rFonts w:ascii="Times New Roman" w:eastAsia="Times New Roman" w:hAnsi="Times New Roman" w:cs="Times New Roman"/>
          <w:spacing w:val="-1"/>
          <w:sz w:val="24"/>
          <w:szCs w:val="24"/>
        </w:rPr>
        <w:t xml:space="preserve"> </w:t>
      </w:r>
      <w:r w:rsidRPr="00B11718">
        <w:rPr>
          <w:rFonts w:ascii="Times New Roman" w:eastAsia="Times New Roman" w:hAnsi="Times New Roman" w:cs="Times New Roman"/>
          <w:sz w:val="24"/>
          <w:szCs w:val="24"/>
        </w:rPr>
        <w:t>група</w:t>
      </w:r>
    </w:p>
    <w:p w:rsidR="00D87175" w:rsidRPr="00B11718" w:rsidRDefault="00D87175" w:rsidP="00B11718">
      <w:pPr>
        <w:pStyle w:val="ListParagraph"/>
        <w:widowControl w:val="0"/>
        <w:numPr>
          <w:ilvl w:val="0"/>
          <w:numId w:val="2"/>
        </w:numPr>
        <w:tabs>
          <w:tab w:val="left" w:pos="253"/>
        </w:tabs>
        <w:autoSpaceDE w:val="0"/>
        <w:autoSpaceDN w:val="0"/>
        <w:spacing w:before="3" w:after="0" w:line="275" w:lineRule="exact"/>
        <w:rPr>
          <w:rFonts w:ascii="Times New Roman" w:eastAsia="Times New Roman" w:hAnsi="Times New Roman" w:cs="Times New Roman"/>
          <w:sz w:val="24"/>
          <w:szCs w:val="24"/>
        </w:rPr>
      </w:pPr>
      <w:r w:rsidRPr="00B11718">
        <w:rPr>
          <w:rFonts w:ascii="Times New Roman" w:eastAsia="Times New Roman" w:hAnsi="Times New Roman" w:cs="Times New Roman"/>
          <w:sz w:val="24"/>
          <w:szCs w:val="24"/>
        </w:rPr>
        <w:t xml:space="preserve">от 12 до 14 </w:t>
      </w:r>
      <w:r w:rsidRPr="00B11718">
        <w:rPr>
          <w:rFonts w:ascii="Times New Roman" w:eastAsia="Times New Roman" w:hAnsi="Times New Roman" w:cs="Times New Roman"/>
          <w:spacing w:val="-3"/>
          <w:sz w:val="24"/>
          <w:szCs w:val="24"/>
        </w:rPr>
        <w:t xml:space="preserve">години </w:t>
      </w:r>
      <w:r w:rsidRPr="00B11718">
        <w:rPr>
          <w:rFonts w:ascii="Times New Roman" w:eastAsia="Times New Roman" w:hAnsi="Times New Roman" w:cs="Times New Roman"/>
          <w:sz w:val="24"/>
          <w:szCs w:val="24"/>
        </w:rPr>
        <w:t>– 1</w:t>
      </w:r>
      <w:r w:rsidRPr="00B11718">
        <w:rPr>
          <w:rFonts w:ascii="Times New Roman" w:eastAsia="Times New Roman" w:hAnsi="Times New Roman" w:cs="Times New Roman"/>
          <w:spacing w:val="-1"/>
          <w:sz w:val="24"/>
          <w:szCs w:val="24"/>
        </w:rPr>
        <w:t xml:space="preserve"> </w:t>
      </w:r>
      <w:r w:rsidRPr="00B11718">
        <w:rPr>
          <w:rFonts w:ascii="Times New Roman" w:eastAsia="Times New Roman" w:hAnsi="Times New Roman" w:cs="Times New Roman"/>
          <w:sz w:val="24"/>
          <w:szCs w:val="24"/>
        </w:rPr>
        <w:t>група</w:t>
      </w:r>
    </w:p>
    <w:p w:rsidR="00D87175" w:rsidRPr="00B11718" w:rsidRDefault="00D87175" w:rsidP="00B11718">
      <w:pPr>
        <w:pStyle w:val="ListParagraph"/>
        <w:widowControl w:val="0"/>
        <w:numPr>
          <w:ilvl w:val="0"/>
          <w:numId w:val="2"/>
        </w:numPr>
        <w:tabs>
          <w:tab w:val="left" w:pos="253"/>
        </w:tabs>
        <w:autoSpaceDE w:val="0"/>
        <w:autoSpaceDN w:val="0"/>
        <w:spacing w:after="0" w:line="275" w:lineRule="exact"/>
        <w:rPr>
          <w:rFonts w:ascii="Times New Roman" w:eastAsia="Times New Roman" w:hAnsi="Times New Roman" w:cs="Times New Roman"/>
          <w:sz w:val="24"/>
          <w:szCs w:val="24"/>
        </w:rPr>
      </w:pPr>
      <w:r w:rsidRPr="00B11718">
        <w:rPr>
          <w:rFonts w:ascii="Times New Roman" w:eastAsia="Times New Roman" w:hAnsi="Times New Roman" w:cs="Times New Roman"/>
          <w:sz w:val="24"/>
          <w:szCs w:val="24"/>
        </w:rPr>
        <w:t xml:space="preserve">от 14 </w:t>
      </w:r>
      <w:r w:rsidRPr="00B11718">
        <w:rPr>
          <w:rFonts w:ascii="Times New Roman" w:eastAsia="Times New Roman" w:hAnsi="Times New Roman" w:cs="Times New Roman"/>
          <w:spacing w:val="-3"/>
          <w:sz w:val="24"/>
          <w:szCs w:val="24"/>
        </w:rPr>
        <w:t xml:space="preserve">години </w:t>
      </w:r>
      <w:r w:rsidRPr="00B11718">
        <w:rPr>
          <w:rFonts w:ascii="Times New Roman" w:eastAsia="Times New Roman" w:hAnsi="Times New Roman" w:cs="Times New Roman"/>
          <w:sz w:val="24"/>
          <w:szCs w:val="24"/>
        </w:rPr>
        <w:t>плюс възрастни – 1</w:t>
      </w:r>
      <w:r w:rsidRPr="00B11718">
        <w:rPr>
          <w:rFonts w:ascii="Times New Roman" w:eastAsia="Times New Roman" w:hAnsi="Times New Roman" w:cs="Times New Roman"/>
          <w:spacing w:val="-4"/>
          <w:sz w:val="24"/>
          <w:szCs w:val="24"/>
        </w:rPr>
        <w:t xml:space="preserve"> </w:t>
      </w:r>
      <w:r w:rsidRPr="00B11718">
        <w:rPr>
          <w:rFonts w:ascii="Times New Roman" w:eastAsia="Times New Roman" w:hAnsi="Times New Roman" w:cs="Times New Roman"/>
          <w:spacing w:val="-3"/>
          <w:sz w:val="24"/>
          <w:szCs w:val="24"/>
        </w:rPr>
        <w:t>група</w:t>
      </w:r>
    </w:p>
    <w:p w:rsidR="00D87175" w:rsidRPr="00255351" w:rsidRDefault="00B11718" w:rsidP="00B11718">
      <w:pPr>
        <w:widowControl w:val="0"/>
        <w:tabs>
          <w:tab w:val="left" w:pos="359"/>
        </w:tabs>
        <w:autoSpaceDE w:val="0"/>
        <w:autoSpaceDN w:val="0"/>
        <w:spacing w:before="2" w:after="0" w:line="244" w:lineRule="auto"/>
        <w:ind w:left="284" w:right="4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D87175" w:rsidRPr="00255351">
        <w:rPr>
          <w:rFonts w:ascii="Times New Roman" w:eastAsia="Times New Roman" w:hAnsi="Times New Roman" w:cs="Times New Roman"/>
          <w:sz w:val="24"/>
          <w:szCs w:val="24"/>
        </w:rPr>
        <w:t>Самодейни</w:t>
      </w:r>
      <w:r w:rsidR="00D87175" w:rsidRPr="00255351">
        <w:rPr>
          <w:rFonts w:ascii="Times New Roman" w:eastAsia="Times New Roman" w:hAnsi="Times New Roman" w:cs="Times New Roman"/>
          <w:spacing w:val="-9"/>
          <w:sz w:val="24"/>
          <w:szCs w:val="24"/>
        </w:rPr>
        <w:t xml:space="preserve"> </w:t>
      </w:r>
      <w:r w:rsidR="00D87175" w:rsidRPr="00255351">
        <w:rPr>
          <w:rFonts w:ascii="Times New Roman" w:eastAsia="Times New Roman" w:hAnsi="Times New Roman" w:cs="Times New Roman"/>
          <w:sz w:val="24"/>
          <w:szCs w:val="24"/>
        </w:rPr>
        <w:t>състави</w:t>
      </w:r>
      <w:r w:rsidR="00D87175" w:rsidRPr="00255351">
        <w:rPr>
          <w:rFonts w:ascii="Times New Roman" w:eastAsia="Times New Roman" w:hAnsi="Times New Roman" w:cs="Times New Roman"/>
          <w:spacing w:val="-3"/>
          <w:sz w:val="24"/>
          <w:szCs w:val="24"/>
        </w:rPr>
        <w:t xml:space="preserve"> </w:t>
      </w:r>
      <w:r w:rsidR="00D87175" w:rsidRPr="00255351">
        <w:rPr>
          <w:rFonts w:ascii="Times New Roman" w:eastAsia="Times New Roman" w:hAnsi="Times New Roman" w:cs="Times New Roman"/>
          <w:sz w:val="24"/>
          <w:szCs w:val="24"/>
        </w:rPr>
        <w:t>–</w:t>
      </w:r>
      <w:r w:rsidR="00D87175" w:rsidRPr="00255351">
        <w:rPr>
          <w:rFonts w:ascii="Times New Roman" w:eastAsia="Times New Roman" w:hAnsi="Times New Roman" w:cs="Times New Roman"/>
          <w:spacing w:val="-10"/>
          <w:sz w:val="24"/>
          <w:szCs w:val="24"/>
        </w:rPr>
        <w:t xml:space="preserve"> </w:t>
      </w:r>
      <w:r w:rsidR="00D87175" w:rsidRPr="00255351">
        <w:rPr>
          <w:rFonts w:ascii="Times New Roman" w:eastAsia="Times New Roman" w:hAnsi="Times New Roman" w:cs="Times New Roman"/>
          <w:sz w:val="24"/>
          <w:szCs w:val="24"/>
        </w:rPr>
        <w:t>женска</w:t>
      </w:r>
      <w:r w:rsidR="00D87175" w:rsidRPr="00255351">
        <w:rPr>
          <w:rFonts w:ascii="Times New Roman" w:eastAsia="Times New Roman" w:hAnsi="Times New Roman" w:cs="Times New Roman"/>
          <w:spacing w:val="-6"/>
          <w:sz w:val="24"/>
          <w:szCs w:val="24"/>
        </w:rPr>
        <w:t xml:space="preserve"> </w:t>
      </w:r>
      <w:r w:rsidR="00D87175" w:rsidRPr="00255351">
        <w:rPr>
          <w:rFonts w:ascii="Times New Roman" w:eastAsia="Times New Roman" w:hAnsi="Times New Roman" w:cs="Times New Roman"/>
          <w:sz w:val="24"/>
          <w:szCs w:val="24"/>
        </w:rPr>
        <w:t>певческа</w:t>
      </w:r>
      <w:r w:rsidR="00D87175" w:rsidRPr="00255351">
        <w:rPr>
          <w:rFonts w:ascii="Times New Roman" w:eastAsia="Times New Roman" w:hAnsi="Times New Roman" w:cs="Times New Roman"/>
          <w:spacing w:val="-6"/>
          <w:sz w:val="24"/>
          <w:szCs w:val="24"/>
        </w:rPr>
        <w:t xml:space="preserve"> </w:t>
      </w:r>
      <w:r w:rsidR="00D87175" w:rsidRPr="00255351">
        <w:rPr>
          <w:rFonts w:ascii="Times New Roman" w:eastAsia="Times New Roman" w:hAnsi="Times New Roman" w:cs="Times New Roman"/>
          <w:sz w:val="24"/>
          <w:szCs w:val="24"/>
        </w:rPr>
        <w:t>група</w:t>
      </w:r>
      <w:r w:rsidR="00D87175" w:rsidRPr="00255351">
        <w:rPr>
          <w:rFonts w:ascii="Times New Roman" w:eastAsia="Times New Roman" w:hAnsi="Times New Roman" w:cs="Times New Roman"/>
          <w:spacing w:val="-2"/>
          <w:sz w:val="24"/>
          <w:szCs w:val="24"/>
        </w:rPr>
        <w:t xml:space="preserve"> </w:t>
      </w:r>
      <w:r w:rsidR="00D87175" w:rsidRPr="00255351">
        <w:rPr>
          <w:rFonts w:ascii="Times New Roman" w:eastAsia="Times New Roman" w:hAnsi="Times New Roman" w:cs="Times New Roman"/>
          <w:sz w:val="24"/>
          <w:szCs w:val="24"/>
        </w:rPr>
        <w:t>„Коларките“</w:t>
      </w:r>
      <w:r w:rsidR="00D87175" w:rsidRPr="00255351">
        <w:rPr>
          <w:rFonts w:ascii="Times New Roman" w:eastAsia="Times New Roman" w:hAnsi="Times New Roman" w:cs="Times New Roman"/>
          <w:spacing w:val="-10"/>
          <w:sz w:val="24"/>
          <w:szCs w:val="24"/>
        </w:rPr>
        <w:t xml:space="preserve"> </w:t>
      </w:r>
      <w:r w:rsidR="00D87175" w:rsidRPr="00255351">
        <w:rPr>
          <w:rFonts w:ascii="Times New Roman" w:eastAsia="Times New Roman" w:hAnsi="Times New Roman" w:cs="Times New Roman"/>
          <w:sz w:val="24"/>
          <w:szCs w:val="24"/>
        </w:rPr>
        <w:t>с</w:t>
      </w:r>
      <w:r w:rsidR="00D87175" w:rsidRPr="00255351">
        <w:rPr>
          <w:rFonts w:ascii="Times New Roman" w:eastAsia="Times New Roman" w:hAnsi="Times New Roman" w:cs="Times New Roman"/>
          <w:spacing w:val="-7"/>
          <w:sz w:val="24"/>
          <w:szCs w:val="24"/>
        </w:rPr>
        <w:t xml:space="preserve"> </w:t>
      </w:r>
      <w:r w:rsidR="00D87175" w:rsidRPr="00255351">
        <w:rPr>
          <w:rFonts w:ascii="Times New Roman" w:eastAsia="Times New Roman" w:hAnsi="Times New Roman" w:cs="Times New Roman"/>
          <w:sz w:val="24"/>
          <w:szCs w:val="24"/>
        </w:rPr>
        <w:t>ръководител</w:t>
      </w:r>
      <w:r w:rsidR="00D87175" w:rsidRPr="00255351">
        <w:rPr>
          <w:rFonts w:ascii="Times New Roman" w:eastAsia="Times New Roman" w:hAnsi="Times New Roman" w:cs="Times New Roman"/>
          <w:spacing w:val="-5"/>
          <w:sz w:val="24"/>
          <w:szCs w:val="24"/>
        </w:rPr>
        <w:t xml:space="preserve"> </w:t>
      </w:r>
      <w:r w:rsidR="00D87175" w:rsidRPr="00255351">
        <w:rPr>
          <w:rFonts w:ascii="Times New Roman" w:eastAsia="Times New Roman" w:hAnsi="Times New Roman" w:cs="Times New Roman"/>
          <w:spacing w:val="-3"/>
          <w:sz w:val="24"/>
          <w:szCs w:val="24"/>
        </w:rPr>
        <w:t>Атанас</w:t>
      </w:r>
      <w:r w:rsidR="00D87175" w:rsidRPr="00255351">
        <w:rPr>
          <w:rFonts w:ascii="Times New Roman" w:eastAsia="Times New Roman" w:hAnsi="Times New Roman" w:cs="Times New Roman"/>
          <w:spacing w:val="-6"/>
          <w:sz w:val="24"/>
          <w:szCs w:val="24"/>
        </w:rPr>
        <w:t xml:space="preserve"> </w:t>
      </w:r>
      <w:r w:rsidR="00D87175" w:rsidRPr="00255351">
        <w:rPr>
          <w:rFonts w:ascii="Times New Roman" w:eastAsia="Times New Roman" w:hAnsi="Times New Roman" w:cs="Times New Roman"/>
          <w:spacing w:val="-3"/>
          <w:sz w:val="24"/>
          <w:szCs w:val="24"/>
        </w:rPr>
        <w:t>Велков</w:t>
      </w:r>
      <w:r w:rsidR="00D87175" w:rsidRPr="00255351">
        <w:rPr>
          <w:rFonts w:ascii="Times New Roman" w:eastAsia="Times New Roman" w:hAnsi="Times New Roman" w:cs="Times New Roman"/>
          <w:spacing w:val="-4"/>
          <w:sz w:val="24"/>
          <w:szCs w:val="24"/>
        </w:rPr>
        <w:t xml:space="preserve"> </w:t>
      </w:r>
      <w:r w:rsidR="00D87175" w:rsidRPr="00255351">
        <w:rPr>
          <w:rFonts w:ascii="Times New Roman" w:eastAsia="Times New Roman" w:hAnsi="Times New Roman" w:cs="Times New Roman"/>
          <w:sz w:val="24"/>
          <w:szCs w:val="24"/>
        </w:rPr>
        <w:t xml:space="preserve">. Участват </w:t>
      </w:r>
      <w:r w:rsidR="009B784F">
        <w:rPr>
          <w:rFonts w:ascii="Calibri" w:eastAsia="Times New Roman" w:hAnsi="Calibri" w:cs="Times New Roman"/>
          <w:sz w:val="24"/>
          <w:szCs w:val="24"/>
        </w:rPr>
        <w:t>9</w:t>
      </w:r>
      <w:r w:rsidR="00D87175" w:rsidRPr="00255351">
        <w:rPr>
          <w:rFonts w:ascii="Calibri" w:eastAsia="Times New Roman" w:hAnsi="Calibri" w:cs="Times New Roman"/>
          <w:sz w:val="24"/>
          <w:szCs w:val="24"/>
        </w:rPr>
        <w:t xml:space="preserve"> </w:t>
      </w:r>
      <w:r w:rsidR="00D87175" w:rsidRPr="00255351">
        <w:rPr>
          <w:rFonts w:ascii="Times New Roman" w:eastAsia="Times New Roman" w:hAnsi="Times New Roman" w:cs="Times New Roman"/>
          <w:sz w:val="24"/>
          <w:szCs w:val="24"/>
        </w:rPr>
        <w:t>/</w:t>
      </w:r>
      <w:r w:rsidR="009B784F">
        <w:rPr>
          <w:rFonts w:ascii="Calibri" w:eastAsia="Times New Roman" w:hAnsi="Calibri" w:cs="Times New Roman"/>
          <w:sz w:val="24"/>
          <w:szCs w:val="24"/>
        </w:rPr>
        <w:t>девет</w:t>
      </w:r>
      <w:r w:rsidR="00D87175" w:rsidRPr="00255351">
        <w:rPr>
          <w:rFonts w:ascii="Times New Roman" w:eastAsia="Times New Roman" w:hAnsi="Times New Roman" w:cs="Times New Roman"/>
          <w:sz w:val="24"/>
          <w:szCs w:val="24"/>
        </w:rPr>
        <w:t xml:space="preserve">/ жени певици и оркестър </w:t>
      </w:r>
      <w:r w:rsidR="00D87175" w:rsidRPr="00255351">
        <w:rPr>
          <w:rFonts w:ascii="Times New Roman" w:eastAsia="Times New Roman" w:hAnsi="Times New Roman" w:cs="Times New Roman"/>
          <w:spacing w:val="-3"/>
          <w:sz w:val="24"/>
          <w:szCs w:val="24"/>
        </w:rPr>
        <w:t xml:space="preserve">от </w:t>
      </w:r>
      <w:r w:rsidR="00D87175" w:rsidRPr="00255351">
        <w:rPr>
          <w:rFonts w:ascii="Times New Roman" w:eastAsia="Times New Roman" w:hAnsi="Times New Roman" w:cs="Times New Roman"/>
          <w:sz w:val="24"/>
          <w:szCs w:val="24"/>
        </w:rPr>
        <w:t>4 / четирима/ мъже</w:t>
      </w:r>
      <w:r w:rsidR="00D87175" w:rsidRPr="00255351">
        <w:rPr>
          <w:rFonts w:ascii="Times New Roman" w:eastAsia="Times New Roman" w:hAnsi="Times New Roman" w:cs="Times New Roman"/>
          <w:spacing w:val="-17"/>
          <w:sz w:val="24"/>
          <w:szCs w:val="24"/>
        </w:rPr>
        <w:t xml:space="preserve"> </w:t>
      </w:r>
      <w:r w:rsidR="00D87175" w:rsidRPr="00255351">
        <w:rPr>
          <w:rFonts w:ascii="Times New Roman" w:eastAsia="Times New Roman" w:hAnsi="Times New Roman" w:cs="Times New Roman"/>
          <w:sz w:val="24"/>
          <w:szCs w:val="24"/>
        </w:rPr>
        <w:t>музиканти.</w:t>
      </w:r>
    </w:p>
    <w:p w:rsidR="00D87175" w:rsidRPr="00255351" w:rsidRDefault="00B11718" w:rsidP="00B11718">
      <w:pPr>
        <w:widowControl w:val="0"/>
        <w:tabs>
          <w:tab w:val="left" w:pos="359"/>
        </w:tabs>
        <w:autoSpaceDE w:val="0"/>
        <w:autoSpaceDN w:val="0"/>
        <w:spacing w:after="0" w:line="257" w:lineRule="exact"/>
        <w:ind w:left="284"/>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 xml:space="preserve">4. </w:t>
      </w:r>
      <w:r w:rsidR="00D87175" w:rsidRPr="00255351">
        <w:rPr>
          <w:rFonts w:ascii="Times New Roman" w:eastAsia="Times New Roman" w:hAnsi="Times New Roman" w:cs="Times New Roman"/>
          <w:spacing w:val="-4"/>
          <w:sz w:val="24"/>
          <w:szCs w:val="24"/>
        </w:rPr>
        <w:t xml:space="preserve">Клуб </w:t>
      </w:r>
      <w:r w:rsidR="00D87175" w:rsidRPr="00255351">
        <w:rPr>
          <w:rFonts w:ascii="Times New Roman" w:eastAsia="Times New Roman" w:hAnsi="Times New Roman" w:cs="Times New Roman"/>
          <w:sz w:val="24"/>
          <w:szCs w:val="24"/>
        </w:rPr>
        <w:t xml:space="preserve">по </w:t>
      </w:r>
      <w:r w:rsidR="00D87175" w:rsidRPr="00255351">
        <w:rPr>
          <w:rFonts w:ascii="Times New Roman" w:eastAsia="Times New Roman" w:hAnsi="Times New Roman" w:cs="Times New Roman"/>
          <w:spacing w:val="-3"/>
          <w:sz w:val="24"/>
          <w:szCs w:val="24"/>
        </w:rPr>
        <w:t xml:space="preserve">туризъм </w:t>
      </w:r>
      <w:r w:rsidR="00D87175" w:rsidRPr="00255351">
        <w:rPr>
          <w:rFonts w:ascii="Times New Roman" w:eastAsia="Times New Roman" w:hAnsi="Times New Roman" w:cs="Times New Roman"/>
          <w:sz w:val="24"/>
          <w:szCs w:val="24"/>
        </w:rPr>
        <w:t xml:space="preserve">– 1 </w:t>
      </w:r>
      <w:r w:rsidR="00D87175" w:rsidRPr="00255351">
        <w:rPr>
          <w:rFonts w:ascii="Times New Roman" w:eastAsia="Times New Roman" w:hAnsi="Times New Roman" w:cs="Times New Roman"/>
          <w:spacing w:val="-3"/>
          <w:sz w:val="24"/>
          <w:szCs w:val="24"/>
        </w:rPr>
        <w:t xml:space="preserve">група </w:t>
      </w:r>
      <w:r w:rsidR="00D87175" w:rsidRPr="00255351">
        <w:rPr>
          <w:rFonts w:ascii="Times New Roman" w:eastAsia="Times New Roman" w:hAnsi="Times New Roman" w:cs="Times New Roman"/>
          <w:sz w:val="24"/>
          <w:szCs w:val="24"/>
        </w:rPr>
        <w:t>от 19</w:t>
      </w:r>
      <w:r w:rsidR="00D87175" w:rsidRPr="00255351">
        <w:rPr>
          <w:rFonts w:ascii="Times New Roman" w:eastAsia="Times New Roman" w:hAnsi="Times New Roman" w:cs="Times New Roman"/>
          <w:spacing w:val="27"/>
          <w:sz w:val="24"/>
          <w:szCs w:val="24"/>
        </w:rPr>
        <w:t xml:space="preserve"> </w:t>
      </w:r>
      <w:r w:rsidR="00D87175" w:rsidRPr="00255351">
        <w:rPr>
          <w:rFonts w:ascii="Times New Roman" w:eastAsia="Times New Roman" w:hAnsi="Times New Roman" w:cs="Times New Roman"/>
          <w:sz w:val="24"/>
          <w:szCs w:val="24"/>
        </w:rPr>
        <w:t>членове.</w:t>
      </w:r>
    </w:p>
    <w:p w:rsidR="00D87175" w:rsidRPr="00255351" w:rsidRDefault="00D87175" w:rsidP="00B11718">
      <w:pPr>
        <w:widowControl w:val="0"/>
        <w:autoSpaceDE w:val="0"/>
        <w:autoSpaceDN w:val="0"/>
        <w:spacing w:before="8" w:after="0" w:line="240" w:lineRule="auto"/>
        <w:rPr>
          <w:rFonts w:ascii="Times New Roman" w:eastAsia="Times New Roman" w:hAnsi="Times New Roman" w:cs="Times New Roman"/>
          <w:sz w:val="24"/>
          <w:szCs w:val="24"/>
        </w:rPr>
      </w:pPr>
    </w:p>
    <w:p w:rsidR="00D87175" w:rsidRPr="00255351" w:rsidRDefault="00D87175" w:rsidP="00D87175">
      <w:pPr>
        <w:widowControl w:val="0"/>
        <w:autoSpaceDE w:val="0"/>
        <w:autoSpaceDN w:val="0"/>
        <w:spacing w:after="0" w:line="240" w:lineRule="auto"/>
        <w:ind w:left="113" w:right="276" w:firstLine="364"/>
        <w:rPr>
          <w:rFonts w:ascii="Times New Roman" w:eastAsia="Times New Roman" w:hAnsi="Times New Roman" w:cs="Times New Roman"/>
          <w:sz w:val="24"/>
          <w:szCs w:val="24"/>
        </w:rPr>
      </w:pPr>
      <w:r w:rsidRPr="00255351">
        <w:rPr>
          <w:rFonts w:ascii="Times New Roman" w:eastAsia="Times New Roman" w:hAnsi="Times New Roman" w:cs="Times New Roman"/>
          <w:sz w:val="24"/>
          <w:szCs w:val="24"/>
        </w:rPr>
        <w:t xml:space="preserve">Съхранението и развиването на българския фолклор постигаме с целенасочена работата за опазване на местния автентичен фолклор, за </w:t>
      </w:r>
      <w:r w:rsidRPr="00255351">
        <w:rPr>
          <w:rFonts w:ascii="Times New Roman" w:eastAsia="Times New Roman" w:hAnsi="Times New Roman" w:cs="Times New Roman"/>
          <w:spacing w:val="-3"/>
          <w:sz w:val="24"/>
          <w:szCs w:val="24"/>
        </w:rPr>
        <w:t xml:space="preserve">неговото </w:t>
      </w:r>
      <w:r w:rsidRPr="00255351">
        <w:rPr>
          <w:rFonts w:ascii="Times New Roman" w:eastAsia="Times New Roman" w:hAnsi="Times New Roman" w:cs="Times New Roman"/>
          <w:sz w:val="24"/>
          <w:szCs w:val="24"/>
        </w:rPr>
        <w:t xml:space="preserve">развитие и популяризиране . През отчетния период в читалището </w:t>
      </w:r>
      <w:r w:rsidR="00255351" w:rsidRPr="00255351">
        <w:rPr>
          <w:rFonts w:ascii="Times New Roman" w:eastAsia="Times New Roman" w:hAnsi="Times New Roman" w:cs="Times New Roman"/>
          <w:sz w:val="24"/>
          <w:szCs w:val="24"/>
        </w:rPr>
        <w:t>репетициите и дейността на танцовите състави и женската певческа група бяха силно ограничени поради пандемичта от КОВИД 19. Реално дейността се провеждаше до въвеждането на ограничителните мерки.По време на разхлабване на мерките се провеждаха кратковременни репетиции при спазване на предпазните мерки.</w:t>
      </w:r>
    </w:p>
    <w:p w:rsidR="00D87175" w:rsidRPr="00255351" w:rsidRDefault="00D87175" w:rsidP="00D87175">
      <w:pPr>
        <w:widowControl w:val="0"/>
        <w:autoSpaceDE w:val="0"/>
        <w:autoSpaceDN w:val="0"/>
        <w:spacing w:before="3" w:after="0" w:line="240" w:lineRule="auto"/>
        <w:rPr>
          <w:rFonts w:ascii="Times New Roman" w:eastAsia="Times New Roman" w:hAnsi="Times New Roman" w:cs="Times New Roman"/>
          <w:sz w:val="24"/>
          <w:szCs w:val="24"/>
        </w:rPr>
      </w:pPr>
    </w:p>
    <w:p w:rsidR="00D87175" w:rsidRPr="00255351" w:rsidRDefault="00D87175" w:rsidP="00D87175">
      <w:pPr>
        <w:widowControl w:val="0"/>
        <w:autoSpaceDE w:val="0"/>
        <w:autoSpaceDN w:val="0"/>
        <w:spacing w:after="0" w:line="244" w:lineRule="auto"/>
        <w:ind w:left="113" w:right="276" w:firstLine="364"/>
        <w:rPr>
          <w:rFonts w:ascii="Calibri" w:eastAsia="Times New Roman" w:hAnsi="Calibri" w:cs="Times New Roman"/>
          <w:sz w:val="24"/>
          <w:szCs w:val="24"/>
        </w:rPr>
      </w:pPr>
      <w:r w:rsidRPr="00255351">
        <w:rPr>
          <w:rFonts w:ascii="Times New Roman" w:eastAsia="Times New Roman" w:hAnsi="Times New Roman" w:cs="Times New Roman"/>
          <w:sz w:val="24"/>
          <w:szCs w:val="24"/>
        </w:rPr>
        <w:t xml:space="preserve">През изминалата година нашите самодейци участваха в </w:t>
      </w:r>
      <w:r w:rsidR="00255351" w:rsidRPr="00255351">
        <w:rPr>
          <w:rFonts w:ascii="Times New Roman" w:eastAsia="Times New Roman" w:hAnsi="Times New Roman" w:cs="Times New Roman"/>
          <w:sz w:val="24"/>
          <w:szCs w:val="24"/>
        </w:rPr>
        <w:t>малко мероприятия, предимно в началото на годината до обявяването на карантината и забраната на масовите събирания.</w:t>
      </w:r>
    </w:p>
    <w:p w:rsidR="00D87175" w:rsidRPr="00255351" w:rsidRDefault="00D87175" w:rsidP="00255351">
      <w:pPr>
        <w:widowControl w:val="0"/>
        <w:autoSpaceDE w:val="0"/>
        <w:autoSpaceDN w:val="0"/>
        <w:spacing w:after="0" w:line="257" w:lineRule="exact"/>
        <w:ind w:left="113"/>
        <w:rPr>
          <w:rFonts w:ascii="Times New Roman" w:eastAsia="Times New Roman" w:hAnsi="Times New Roman" w:cs="Times New Roman"/>
          <w:sz w:val="24"/>
          <w:szCs w:val="24"/>
        </w:rPr>
      </w:pPr>
      <w:r w:rsidRPr="00255351">
        <w:rPr>
          <w:rFonts w:ascii="Times New Roman" w:eastAsia="Times New Roman" w:hAnsi="Times New Roman" w:cs="Times New Roman"/>
          <w:sz w:val="24"/>
          <w:szCs w:val="24"/>
        </w:rPr>
        <w:t>Сурва 01.01.20</w:t>
      </w:r>
      <w:r w:rsidR="00255351" w:rsidRPr="00255351">
        <w:rPr>
          <w:rFonts w:ascii="Times New Roman" w:eastAsia="Times New Roman" w:hAnsi="Times New Roman" w:cs="Times New Roman"/>
          <w:sz w:val="24"/>
          <w:szCs w:val="24"/>
        </w:rPr>
        <w:t>20</w:t>
      </w:r>
      <w:r w:rsidRPr="00255351">
        <w:rPr>
          <w:rFonts w:ascii="Times New Roman" w:eastAsia="Times New Roman" w:hAnsi="Times New Roman" w:cs="Times New Roman"/>
          <w:sz w:val="24"/>
          <w:szCs w:val="24"/>
        </w:rPr>
        <w:t xml:space="preserve"> г., Йорданов ден - кукери с деца,</w:t>
      </w:r>
      <w:r w:rsidR="0041519B">
        <w:rPr>
          <w:rFonts w:ascii="Times New Roman" w:eastAsia="Times New Roman" w:hAnsi="Times New Roman" w:cs="Times New Roman"/>
          <w:sz w:val="24"/>
          <w:szCs w:val="24"/>
        </w:rPr>
        <w:t>Трифон Зарезан,</w:t>
      </w:r>
      <w:r w:rsidRPr="00255351">
        <w:rPr>
          <w:rFonts w:ascii="Times New Roman" w:eastAsia="Times New Roman" w:hAnsi="Times New Roman" w:cs="Times New Roman"/>
          <w:sz w:val="24"/>
          <w:szCs w:val="24"/>
        </w:rPr>
        <w:t xml:space="preserve"> Бабин ден,</w:t>
      </w:r>
      <w:r w:rsidR="0041519B">
        <w:rPr>
          <w:rFonts w:ascii="Times New Roman" w:eastAsia="Times New Roman" w:hAnsi="Times New Roman" w:cs="Times New Roman"/>
          <w:sz w:val="24"/>
          <w:szCs w:val="24"/>
        </w:rPr>
        <w:t xml:space="preserve"> Осми март</w:t>
      </w:r>
      <w:bookmarkStart w:id="0" w:name="_GoBack"/>
      <w:bookmarkEnd w:id="0"/>
      <w:r w:rsidR="00160A19">
        <w:rPr>
          <w:rFonts w:ascii="Times New Roman" w:eastAsia="Times New Roman" w:hAnsi="Times New Roman" w:cs="Times New Roman"/>
          <w:sz w:val="24"/>
          <w:szCs w:val="24"/>
        </w:rPr>
        <w:t>.</w:t>
      </w:r>
    </w:p>
    <w:p w:rsidR="008F5377" w:rsidRPr="00255351" w:rsidRDefault="008F5377" w:rsidP="00D87175">
      <w:pPr>
        <w:widowControl w:val="0"/>
        <w:autoSpaceDE w:val="0"/>
        <w:autoSpaceDN w:val="0"/>
        <w:spacing w:before="5" w:after="0" w:line="240" w:lineRule="auto"/>
        <w:rPr>
          <w:rFonts w:ascii="Calibri" w:eastAsia="Times New Roman" w:hAnsi="Times New Roman" w:cs="Times New Roman"/>
          <w:sz w:val="24"/>
          <w:szCs w:val="24"/>
        </w:rPr>
      </w:pPr>
    </w:p>
    <w:p w:rsidR="00D87175" w:rsidRPr="00255351" w:rsidRDefault="00D87175" w:rsidP="00D87175">
      <w:pPr>
        <w:widowControl w:val="0"/>
        <w:autoSpaceDE w:val="0"/>
        <w:autoSpaceDN w:val="0"/>
        <w:spacing w:after="0" w:line="240" w:lineRule="auto"/>
        <w:ind w:left="175"/>
        <w:outlineLvl w:val="0"/>
        <w:rPr>
          <w:rFonts w:ascii="Times New Roman" w:eastAsia="Times New Roman" w:hAnsi="Times New Roman" w:cs="Times New Roman"/>
          <w:b/>
          <w:bCs/>
          <w:sz w:val="24"/>
          <w:szCs w:val="24"/>
        </w:rPr>
      </w:pPr>
      <w:r w:rsidRPr="00255351">
        <w:rPr>
          <w:rFonts w:ascii="Times New Roman" w:eastAsia="Times New Roman" w:hAnsi="Times New Roman" w:cs="Times New Roman"/>
          <w:b/>
          <w:bCs/>
          <w:sz w:val="24"/>
          <w:szCs w:val="24"/>
        </w:rPr>
        <w:t>Административна дейност</w:t>
      </w:r>
    </w:p>
    <w:p w:rsidR="00D87175" w:rsidRPr="00255351" w:rsidRDefault="00D87175" w:rsidP="00D87175">
      <w:pPr>
        <w:widowControl w:val="0"/>
        <w:autoSpaceDE w:val="0"/>
        <w:autoSpaceDN w:val="0"/>
        <w:spacing w:before="9" w:after="0" w:line="240" w:lineRule="auto"/>
        <w:rPr>
          <w:rFonts w:ascii="Times New Roman" w:eastAsia="Times New Roman" w:hAnsi="Times New Roman" w:cs="Times New Roman"/>
          <w:b/>
          <w:sz w:val="24"/>
          <w:szCs w:val="24"/>
        </w:rPr>
      </w:pPr>
    </w:p>
    <w:p w:rsidR="00D87175" w:rsidRPr="00255351" w:rsidRDefault="00D87175" w:rsidP="008F5377">
      <w:pPr>
        <w:widowControl w:val="0"/>
        <w:autoSpaceDE w:val="0"/>
        <w:autoSpaceDN w:val="0"/>
        <w:spacing w:after="0" w:line="240" w:lineRule="auto"/>
        <w:ind w:left="113" w:firstLine="62"/>
        <w:rPr>
          <w:rFonts w:ascii="Times New Roman" w:eastAsia="Times New Roman" w:hAnsi="Times New Roman" w:cs="Times New Roman"/>
          <w:sz w:val="24"/>
          <w:szCs w:val="24"/>
        </w:rPr>
      </w:pPr>
      <w:r w:rsidRPr="00255351">
        <w:rPr>
          <w:rFonts w:ascii="Times New Roman" w:eastAsia="Times New Roman" w:hAnsi="Times New Roman" w:cs="Times New Roman"/>
          <w:sz w:val="24"/>
          <w:szCs w:val="24"/>
        </w:rPr>
        <w:t>Секретарят на читалището осъществява административно организационните дейности за изпълнение на решенията на настоятелството и текущата раб</w:t>
      </w:r>
      <w:r w:rsidR="008F5377">
        <w:rPr>
          <w:rFonts w:ascii="Times New Roman" w:eastAsia="Times New Roman" w:hAnsi="Times New Roman" w:cs="Times New Roman"/>
          <w:sz w:val="24"/>
          <w:szCs w:val="24"/>
        </w:rPr>
        <w:t xml:space="preserve">ота в читалището.Секретарят на </w:t>
      </w:r>
      <w:r w:rsidRPr="00255351">
        <w:rPr>
          <w:rFonts w:ascii="Times New Roman" w:eastAsia="Times New Roman" w:hAnsi="Times New Roman" w:cs="Times New Roman"/>
          <w:sz w:val="24"/>
          <w:szCs w:val="24"/>
        </w:rPr>
        <w:t>читалището заедно с библиотекаря като щатни длъжности, ръководят, организират и реализират читалищната дейност. Помощ оказват и Председателя и всички членове на читалищното настоятелство.</w:t>
      </w:r>
    </w:p>
    <w:p w:rsidR="00D87175" w:rsidRPr="00255351" w:rsidRDefault="00D87175" w:rsidP="00D87175">
      <w:pPr>
        <w:widowControl w:val="0"/>
        <w:autoSpaceDE w:val="0"/>
        <w:autoSpaceDN w:val="0"/>
        <w:spacing w:before="2" w:after="0" w:line="240" w:lineRule="auto"/>
        <w:rPr>
          <w:rFonts w:ascii="Times New Roman" w:eastAsia="Times New Roman" w:hAnsi="Times New Roman" w:cs="Times New Roman"/>
          <w:sz w:val="24"/>
          <w:szCs w:val="24"/>
        </w:rPr>
      </w:pPr>
    </w:p>
    <w:p w:rsidR="00D87175" w:rsidRPr="00255351" w:rsidRDefault="00D87175" w:rsidP="00D87175">
      <w:pPr>
        <w:widowControl w:val="0"/>
        <w:autoSpaceDE w:val="0"/>
        <w:autoSpaceDN w:val="0"/>
        <w:spacing w:after="0" w:line="240" w:lineRule="auto"/>
        <w:ind w:left="113"/>
        <w:outlineLvl w:val="0"/>
        <w:rPr>
          <w:rFonts w:ascii="Times New Roman" w:eastAsia="Times New Roman" w:hAnsi="Times New Roman" w:cs="Times New Roman"/>
          <w:b/>
          <w:bCs/>
          <w:sz w:val="24"/>
          <w:szCs w:val="24"/>
        </w:rPr>
      </w:pPr>
      <w:r w:rsidRPr="00255351">
        <w:rPr>
          <w:rFonts w:ascii="Times New Roman" w:eastAsia="Times New Roman" w:hAnsi="Times New Roman" w:cs="Times New Roman"/>
          <w:b/>
          <w:bCs/>
          <w:sz w:val="24"/>
          <w:szCs w:val="24"/>
        </w:rPr>
        <w:t>В заключение:</w:t>
      </w:r>
    </w:p>
    <w:p w:rsidR="00D87175" w:rsidRPr="00255351" w:rsidRDefault="00D87175" w:rsidP="00D87175">
      <w:pPr>
        <w:widowControl w:val="0"/>
        <w:autoSpaceDE w:val="0"/>
        <w:autoSpaceDN w:val="0"/>
        <w:spacing w:before="10" w:after="0" w:line="240" w:lineRule="auto"/>
        <w:rPr>
          <w:rFonts w:ascii="Times New Roman" w:eastAsia="Times New Roman" w:hAnsi="Times New Roman" w:cs="Times New Roman"/>
          <w:b/>
          <w:sz w:val="24"/>
          <w:szCs w:val="24"/>
        </w:rPr>
      </w:pPr>
    </w:p>
    <w:p w:rsidR="00D87175" w:rsidRPr="00255351" w:rsidRDefault="00D87175" w:rsidP="00D87175">
      <w:pPr>
        <w:widowControl w:val="0"/>
        <w:autoSpaceDE w:val="0"/>
        <w:autoSpaceDN w:val="0"/>
        <w:spacing w:after="0" w:line="240" w:lineRule="auto"/>
        <w:ind w:left="113" w:right="134"/>
        <w:rPr>
          <w:rFonts w:ascii="Times New Roman" w:eastAsia="Times New Roman" w:hAnsi="Times New Roman" w:cs="Times New Roman"/>
          <w:sz w:val="24"/>
          <w:szCs w:val="24"/>
        </w:rPr>
      </w:pPr>
      <w:r w:rsidRPr="00255351">
        <w:rPr>
          <w:rFonts w:ascii="Times New Roman" w:eastAsia="Times New Roman" w:hAnsi="Times New Roman" w:cs="Times New Roman"/>
          <w:sz w:val="24"/>
          <w:szCs w:val="24"/>
        </w:rPr>
        <w:t>През</w:t>
      </w:r>
      <w:r w:rsidRPr="00255351">
        <w:rPr>
          <w:rFonts w:ascii="Times New Roman" w:eastAsia="Times New Roman" w:hAnsi="Times New Roman" w:cs="Times New Roman"/>
          <w:spacing w:val="-3"/>
          <w:sz w:val="24"/>
          <w:szCs w:val="24"/>
        </w:rPr>
        <w:t xml:space="preserve"> </w:t>
      </w:r>
      <w:r w:rsidRPr="00255351">
        <w:rPr>
          <w:rFonts w:ascii="Times New Roman" w:eastAsia="Times New Roman" w:hAnsi="Times New Roman" w:cs="Times New Roman"/>
          <w:sz w:val="24"/>
          <w:szCs w:val="24"/>
        </w:rPr>
        <w:t>изминалата</w:t>
      </w:r>
      <w:r w:rsidRPr="00255351">
        <w:rPr>
          <w:rFonts w:ascii="Times New Roman" w:eastAsia="Times New Roman" w:hAnsi="Times New Roman" w:cs="Times New Roman"/>
          <w:spacing w:val="-8"/>
          <w:sz w:val="24"/>
          <w:szCs w:val="24"/>
        </w:rPr>
        <w:t xml:space="preserve"> </w:t>
      </w:r>
      <w:r w:rsidRPr="00255351">
        <w:rPr>
          <w:rFonts w:ascii="Times New Roman" w:eastAsia="Times New Roman" w:hAnsi="Times New Roman" w:cs="Times New Roman"/>
          <w:spacing w:val="-3"/>
          <w:sz w:val="24"/>
          <w:szCs w:val="24"/>
        </w:rPr>
        <w:t>година</w:t>
      </w:r>
      <w:r w:rsidRPr="00255351">
        <w:rPr>
          <w:rFonts w:ascii="Times New Roman" w:eastAsia="Times New Roman" w:hAnsi="Times New Roman" w:cs="Times New Roman"/>
          <w:spacing w:val="-4"/>
          <w:sz w:val="24"/>
          <w:szCs w:val="24"/>
        </w:rPr>
        <w:t xml:space="preserve"> </w:t>
      </w:r>
      <w:r w:rsidRPr="00255351">
        <w:rPr>
          <w:rFonts w:ascii="Times New Roman" w:eastAsia="Times New Roman" w:hAnsi="Times New Roman" w:cs="Times New Roman"/>
          <w:sz w:val="24"/>
          <w:szCs w:val="24"/>
        </w:rPr>
        <w:t>Народно</w:t>
      </w:r>
      <w:r w:rsidRPr="00255351">
        <w:rPr>
          <w:rFonts w:ascii="Times New Roman" w:eastAsia="Times New Roman" w:hAnsi="Times New Roman" w:cs="Times New Roman"/>
          <w:spacing w:val="1"/>
          <w:sz w:val="24"/>
          <w:szCs w:val="24"/>
        </w:rPr>
        <w:t xml:space="preserve"> </w:t>
      </w:r>
      <w:r w:rsidRPr="00255351">
        <w:rPr>
          <w:rFonts w:ascii="Times New Roman" w:eastAsia="Times New Roman" w:hAnsi="Times New Roman" w:cs="Times New Roman"/>
          <w:sz w:val="24"/>
          <w:szCs w:val="24"/>
        </w:rPr>
        <w:t>читалище</w:t>
      </w:r>
      <w:r w:rsidRPr="00255351">
        <w:rPr>
          <w:rFonts w:ascii="Times New Roman" w:eastAsia="Times New Roman" w:hAnsi="Times New Roman" w:cs="Times New Roman"/>
          <w:spacing w:val="-9"/>
          <w:sz w:val="24"/>
          <w:szCs w:val="24"/>
        </w:rPr>
        <w:t xml:space="preserve"> </w:t>
      </w:r>
      <w:r w:rsidRPr="00255351">
        <w:rPr>
          <w:rFonts w:ascii="Times New Roman" w:eastAsia="Times New Roman" w:hAnsi="Times New Roman" w:cs="Times New Roman"/>
          <w:sz w:val="24"/>
          <w:szCs w:val="24"/>
        </w:rPr>
        <w:t>„Яне</w:t>
      </w:r>
      <w:r w:rsidRPr="00255351">
        <w:rPr>
          <w:rFonts w:ascii="Times New Roman" w:eastAsia="Times New Roman" w:hAnsi="Times New Roman" w:cs="Times New Roman"/>
          <w:spacing w:val="-4"/>
          <w:sz w:val="24"/>
          <w:szCs w:val="24"/>
        </w:rPr>
        <w:t xml:space="preserve"> </w:t>
      </w:r>
      <w:r w:rsidRPr="00255351">
        <w:rPr>
          <w:rFonts w:ascii="Times New Roman" w:eastAsia="Times New Roman" w:hAnsi="Times New Roman" w:cs="Times New Roman"/>
          <w:sz w:val="24"/>
          <w:szCs w:val="24"/>
        </w:rPr>
        <w:t>Сандански</w:t>
      </w:r>
      <w:r w:rsidRPr="00255351">
        <w:rPr>
          <w:rFonts w:ascii="Times New Roman" w:eastAsia="Times New Roman" w:hAnsi="Times New Roman" w:cs="Times New Roman"/>
          <w:spacing w:val="-2"/>
          <w:sz w:val="24"/>
          <w:szCs w:val="24"/>
        </w:rPr>
        <w:t xml:space="preserve"> </w:t>
      </w:r>
      <w:r w:rsidRPr="00255351">
        <w:rPr>
          <w:rFonts w:ascii="Times New Roman" w:eastAsia="Times New Roman" w:hAnsi="Times New Roman" w:cs="Times New Roman"/>
          <w:sz w:val="24"/>
          <w:szCs w:val="24"/>
        </w:rPr>
        <w:t>1952“</w:t>
      </w:r>
      <w:r w:rsidRPr="00255351">
        <w:rPr>
          <w:rFonts w:ascii="Times New Roman" w:eastAsia="Times New Roman" w:hAnsi="Times New Roman" w:cs="Times New Roman"/>
          <w:spacing w:val="-9"/>
          <w:sz w:val="24"/>
          <w:szCs w:val="24"/>
        </w:rPr>
        <w:t xml:space="preserve"> </w:t>
      </w:r>
      <w:r w:rsidRPr="00255351">
        <w:rPr>
          <w:rFonts w:ascii="Times New Roman" w:eastAsia="Times New Roman" w:hAnsi="Times New Roman" w:cs="Times New Roman"/>
          <w:sz w:val="24"/>
          <w:szCs w:val="24"/>
        </w:rPr>
        <w:t>с.Коларово</w:t>
      </w:r>
      <w:r w:rsidRPr="00255351">
        <w:rPr>
          <w:rFonts w:ascii="Times New Roman" w:eastAsia="Times New Roman" w:hAnsi="Times New Roman" w:cs="Times New Roman"/>
          <w:spacing w:val="-3"/>
          <w:sz w:val="24"/>
          <w:szCs w:val="24"/>
        </w:rPr>
        <w:t xml:space="preserve"> </w:t>
      </w:r>
      <w:r w:rsidR="00255351" w:rsidRPr="00255351">
        <w:rPr>
          <w:rFonts w:ascii="Times New Roman" w:eastAsia="Times New Roman" w:hAnsi="Times New Roman" w:cs="Times New Roman"/>
          <w:sz w:val="24"/>
          <w:szCs w:val="24"/>
        </w:rPr>
        <w:t>поради ограничениятя заради пандемията КОВИД 19 не можа да разгърне пълноценно дейността си , но непрекъснато подържаше контакт със самодейците и обществеността.</w:t>
      </w:r>
      <w:r w:rsidRPr="00255351">
        <w:rPr>
          <w:rFonts w:ascii="Times New Roman" w:eastAsia="Times New Roman" w:hAnsi="Times New Roman" w:cs="Times New Roman"/>
          <w:sz w:val="24"/>
          <w:szCs w:val="24"/>
        </w:rPr>
        <w:t xml:space="preserve"> </w:t>
      </w:r>
      <w:r w:rsidRPr="00255351">
        <w:rPr>
          <w:rFonts w:ascii="Times New Roman" w:eastAsia="Times New Roman" w:hAnsi="Times New Roman" w:cs="Times New Roman"/>
          <w:spacing w:val="-3"/>
          <w:sz w:val="24"/>
          <w:szCs w:val="24"/>
        </w:rPr>
        <w:t xml:space="preserve">Ръководството </w:t>
      </w:r>
      <w:r w:rsidRPr="00255351">
        <w:rPr>
          <w:rFonts w:ascii="Times New Roman" w:eastAsia="Times New Roman" w:hAnsi="Times New Roman" w:cs="Times New Roman"/>
          <w:sz w:val="24"/>
          <w:szCs w:val="24"/>
        </w:rPr>
        <w:t xml:space="preserve">и секретарят на читалището работят за привличане на повече самодейци в дейността на читалището, за разширяване кръга от партньори ,с </w:t>
      </w:r>
      <w:r w:rsidRPr="00255351">
        <w:rPr>
          <w:rFonts w:ascii="Times New Roman" w:eastAsia="Times New Roman" w:hAnsi="Times New Roman" w:cs="Times New Roman"/>
          <w:spacing w:val="-4"/>
          <w:sz w:val="24"/>
          <w:szCs w:val="24"/>
        </w:rPr>
        <w:t xml:space="preserve">културни </w:t>
      </w:r>
      <w:r w:rsidRPr="00255351">
        <w:rPr>
          <w:rFonts w:ascii="Times New Roman" w:eastAsia="Times New Roman" w:hAnsi="Times New Roman" w:cs="Times New Roman"/>
          <w:sz w:val="24"/>
          <w:szCs w:val="24"/>
        </w:rPr>
        <w:t xml:space="preserve">институции, учебни заведения, </w:t>
      </w:r>
      <w:r w:rsidRPr="00255351">
        <w:rPr>
          <w:rFonts w:ascii="Times New Roman" w:eastAsia="Times New Roman" w:hAnsi="Times New Roman" w:cs="Times New Roman"/>
          <w:spacing w:val="-4"/>
          <w:sz w:val="24"/>
          <w:szCs w:val="24"/>
        </w:rPr>
        <w:t xml:space="preserve">както </w:t>
      </w:r>
      <w:r w:rsidRPr="00255351">
        <w:rPr>
          <w:rFonts w:ascii="Times New Roman" w:eastAsia="Times New Roman" w:hAnsi="Times New Roman" w:cs="Times New Roman"/>
          <w:sz w:val="24"/>
          <w:szCs w:val="24"/>
        </w:rPr>
        <w:t>и в посока надграждане на предлаганите услуги. Търсят се възможности за кандидатстване по проекти и</w:t>
      </w:r>
      <w:r w:rsidRPr="00255351">
        <w:rPr>
          <w:rFonts w:ascii="Times New Roman" w:eastAsia="Times New Roman" w:hAnsi="Times New Roman" w:cs="Times New Roman"/>
          <w:spacing w:val="-40"/>
          <w:sz w:val="24"/>
          <w:szCs w:val="24"/>
        </w:rPr>
        <w:t xml:space="preserve"> </w:t>
      </w:r>
      <w:r w:rsidRPr="00255351">
        <w:rPr>
          <w:rFonts w:ascii="Times New Roman" w:eastAsia="Times New Roman" w:hAnsi="Times New Roman" w:cs="Times New Roman"/>
          <w:sz w:val="24"/>
          <w:szCs w:val="24"/>
        </w:rPr>
        <w:t>програми.</w:t>
      </w:r>
    </w:p>
    <w:p w:rsidR="00D87175" w:rsidRPr="00255351" w:rsidRDefault="00D87175" w:rsidP="00D87175">
      <w:pPr>
        <w:widowControl w:val="0"/>
        <w:autoSpaceDE w:val="0"/>
        <w:autoSpaceDN w:val="0"/>
        <w:spacing w:before="3" w:after="0" w:line="235" w:lineRule="auto"/>
        <w:ind w:left="113" w:right="110"/>
        <w:rPr>
          <w:rFonts w:ascii="Times New Roman" w:eastAsia="Times New Roman" w:hAnsi="Times New Roman" w:cs="Times New Roman"/>
          <w:sz w:val="24"/>
          <w:szCs w:val="24"/>
        </w:rPr>
      </w:pPr>
      <w:r w:rsidRPr="00255351">
        <w:rPr>
          <w:rFonts w:ascii="Times New Roman" w:eastAsia="Times New Roman" w:hAnsi="Times New Roman" w:cs="Times New Roman"/>
          <w:sz w:val="24"/>
          <w:szCs w:val="24"/>
        </w:rPr>
        <w:t>Постиженията в читалищната дейност са възможни, при активното участие на жителите на с. Коларово в мероприятията,хората които милеят за селището и читалището си .</w:t>
      </w:r>
    </w:p>
    <w:p w:rsidR="00D87175" w:rsidRPr="00255351" w:rsidRDefault="00D87175" w:rsidP="00D87175">
      <w:pPr>
        <w:widowControl w:val="0"/>
        <w:autoSpaceDE w:val="0"/>
        <w:autoSpaceDN w:val="0"/>
        <w:spacing w:after="0" w:line="240" w:lineRule="auto"/>
        <w:rPr>
          <w:rFonts w:ascii="Times New Roman" w:eastAsia="Times New Roman" w:hAnsi="Times New Roman" w:cs="Times New Roman"/>
          <w:sz w:val="24"/>
          <w:szCs w:val="24"/>
        </w:rPr>
      </w:pPr>
    </w:p>
    <w:p w:rsidR="00D87175" w:rsidRPr="00255351" w:rsidRDefault="00D87175" w:rsidP="00D87175">
      <w:pPr>
        <w:widowControl w:val="0"/>
        <w:autoSpaceDE w:val="0"/>
        <w:autoSpaceDN w:val="0"/>
        <w:spacing w:before="2" w:after="0" w:line="240" w:lineRule="auto"/>
        <w:rPr>
          <w:rFonts w:ascii="Times New Roman" w:eastAsia="Times New Roman" w:hAnsi="Times New Roman" w:cs="Times New Roman"/>
          <w:sz w:val="24"/>
          <w:szCs w:val="24"/>
        </w:rPr>
      </w:pPr>
    </w:p>
    <w:p w:rsidR="00D87175" w:rsidRPr="00255351" w:rsidRDefault="00D87175" w:rsidP="00D87175">
      <w:pPr>
        <w:widowControl w:val="0"/>
        <w:tabs>
          <w:tab w:val="left" w:leader="dot" w:pos="1781"/>
        </w:tabs>
        <w:autoSpaceDE w:val="0"/>
        <w:autoSpaceDN w:val="0"/>
        <w:spacing w:after="0" w:line="240" w:lineRule="auto"/>
        <w:ind w:left="113"/>
        <w:rPr>
          <w:rFonts w:ascii="Times New Roman" w:eastAsia="Times New Roman" w:hAnsi="Times New Roman" w:cs="Times New Roman"/>
          <w:sz w:val="24"/>
          <w:szCs w:val="24"/>
        </w:rPr>
      </w:pPr>
      <w:r w:rsidRPr="00255351">
        <w:rPr>
          <w:rFonts w:ascii="Times New Roman" w:eastAsia="Times New Roman" w:hAnsi="Times New Roman" w:cs="Times New Roman"/>
          <w:sz w:val="24"/>
          <w:szCs w:val="24"/>
        </w:rPr>
        <w:t>Секретар</w:t>
      </w:r>
      <w:r w:rsidRPr="00255351">
        <w:rPr>
          <w:rFonts w:ascii="Times New Roman" w:eastAsia="Times New Roman" w:hAnsi="Times New Roman" w:cs="Times New Roman"/>
          <w:sz w:val="24"/>
          <w:szCs w:val="24"/>
        </w:rPr>
        <w:tab/>
        <w:t>/ Евгени</w:t>
      </w:r>
      <w:r w:rsidRPr="00255351">
        <w:rPr>
          <w:rFonts w:ascii="Times New Roman" w:eastAsia="Times New Roman" w:hAnsi="Times New Roman" w:cs="Times New Roman"/>
          <w:spacing w:val="-5"/>
          <w:sz w:val="24"/>
          <w:szCs w:val="24"/>
        </w:rPr>
        <w:t xml:space="preserve"> Гоцков/</w:t>
      </w:r>
    </w:p>
    <w:p w:rsidR="00D87175" w:rsidRPr="00255351" w:rsidRDefault="00D87175" w:rsidP="00D87175">
      <w:pPr>
        <w:widowControl w:val="0"/>
        <w:autoSpaceDE w:val="0"/>
        <w:autoSpaceDN w:val="0"/>
        <w:spacing w:before="2" w:after="0" w:line="240" w:lineRule="auto"/>
        <w:rPr>
          <w:rFonts w:ascii="Times New Roman" w:eastAsia="Times New Roman" w:hAnsi="Times New Roman" w:cs="Times New Roman"/>
          <w:sz w:val="24"/>
          <w:szCs w:val="24"/>
        </w:rPr>
      </w:pPr>
    </w:p>
    <w:p w:rsidR="00D87175" w:rsidRPr="00255351" w:rsidRDefault="00D87175" w:rsidP="00D87175">
      <w:pPr>
        <w:widowControl w:val="0"/>
        <w:tabs>
          <w:tab w:val="left" w:leader="dot" w:pos="2059"/>
        </w:tabs>
        <w:autoSpaceDE w:val="0"/>
        <w:autoSpaceDN w:val="0"/>
        <w:spacing w:after="0" w:line="240" w:lineRule="auto"/>
        <w:ind w:left="113"/>
        <w:rPr>
          <w:rFonts w:ascii="Times New Roman" w:eastAsia="Times New Roman" w:hAnsi="Times New Roman" w:cs="Times New Roman"/>
          <w:sz w:val="24"/>
          <w:szCs w:val="24"/>
        </w:rPr>
      </w:pPr>
      <w:r w:rsidRPr="00255351">
        <w:rPr>
          <w:rFonts w:ascii="Times New Roman" w:eastAsia="Times New Roman" w:hAnsi="Times New Roman" w:cs="Times New Roman"/>
          <w:sz w:val="24"/>
          <w:szCs w:val="24"/>
        </w:rPr>
        <w:t>Председател.</w:t>
      </w:r>
      <w:r w:rsidRPr="00255351">
        <w:rPr>
          <w:rFonts w:ascii="Times New Roman" w:eastAsia="Times New Roman" w:hAnsi="Times New Roman" w:cs="Times New Roman"/>
          <w:sz w:val="24"/>
          <w:szCs w:val="24"/>
        </w:rPr>
        <w:tab/>
        <w:t>/</w:t>
      </w:r>
      <w:r w:rsidRPr="00255351">
        <w:rPr>
          <w:rFonts w:ascii="Calibri" w:eastAsia="Times New Roman" w:hAnsi="Calibri" w:cs="Times New Roman"/>
          <w:sz w:val="24"/>
          <w:szCs w:val="24"/>
        </w:rPr>
        <w:t>Петранка</w:t>
      </w:r>
      <w:r w:rsidRPr="00255351">
        <w:rPr>
          <w:rFonts w:ascii="Calibri" w:eastAsia="Times New Roman" w:hAnsi="Calibri" w:cs="Times New Roman"/>
          <w:spacing w:val="-3"/>
          <w:sz w:val="24"/>
          <w:szCs w:val="24"/>
        </w:rPr>
        <w:t xml:space="preserve"> </w:t>
      </w:r>
      <w:r w:rsidRPr="00255351">
        <w:rPr>
          <w:rFonts w:ascii="Calibri" w:eastAsia="Times New Roman" w:hAnsi="Calibri" w:cs="Times New Roman"/>
          <w:sz w:val="24"/>
          <w:szCs w:val="24"/>
        </w:rPr>
        <w:t>Митрева</w:t>
      </w:r>
      <w:r w:rsidRPr="00255351">
        <w:rPr>
          <w:rFonts w:ascii="Times New Roman" w:eastAsia="Times New Roman" w:hAnsi="Times New Roman" w:cs="Times New Roman"/>
          <w:sz w:val="24"/>
          <w:szCs w:val="24"/>
        </w:rPr>
        <w:t>/</w:t>
      </w:r>
    </w:p>
    <w:p w:rsidR="00D87175" w:rsidRPr="00255351" w:rsidRDefault="00D87175" w:rsidP="00D87175">
      <w:pPr>
        <w:rPr>
          <w:sz w:val="24"/>
          <w:szCs w:val="24"/>
        </w:rPr>
      </w:pPr>
    </w:p>
    <w:p w:rsidR="00053A48" w:rsidRPr="00255351" w:rsidRDefault="00053A48" w:rsidP="00D87175">
      <w:pPr>
        <w:rPr>
          <w:rFonts w:ascii="Times New Roman" w:hAnsi="Times New Roman" w:cs="Times New Roman"/>
          <w:sz w:val="24"/>
          <w:szCs w:val="24"/>
        </w:rPr>
      </w:pPr>
    </w:p>
    <w:sectPr w:rsidR="00053A48" w:rsidRPr="00255351" w:rsidSect="00D871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E6266"/>
    <w:multiLevelType w:val="hybridMultilevel"/>
    <w:tmpl w:val="4F583BB4"/>
    <w:lvl w:ilvl="0" w:tplc="0402000F">
      <w:start w:val="1"/>
      <w:numFmt w:val="decimal"/>
      <w:lvlText w:val="%1."/>
      <w:lvlJc w:val="left"/>
      <w:pPr>
        <w:ind w:left="644"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3CC936FB"/>
    <w:multiLevelType w:val="hybridMultilevel"/>
    <w:tmpl w:val="02B8924C"/>
    <w:lvl w:ilvl="0" w:tplc="D5E42D94">
      <w:start w:val="1"/>
      <w:numFmt w:val="decimal"/>
      <w:lvlText w:val="%1."/>
      <w:lvlJc w:val="left"/>
      <w:pPr>
        <w:ind w:left="358" w:hanging="245"/>
      </w:pPr>
      <w:rPr>
        <w:rFonts w:ascii="Times New Roman" w:eastAsia="Times New Roman" w:hAnsi="Times New Roman" w:cs="Times New Roman" w:hint="default"/>
        <w:w w:val="100"/>
        <w:sz w:val="24"/>
        <w:szCs w:val="24"/>
        <w:lang w:val="bg-BG" w:eastAsia="en-US" w:bidi="ar-SA"/>
      </w:rPr>
    </w:lvl>
    <w:lvl w:ilvl="1" w:tplc="D35892CE">
      <w:numFmt w:val="bullet"/>
      <w:lvlText w:val="•"/>
      <w:lvlJc w:val="left"/>
      <w:pPr>
        <w:ind w:left="1310" w:hanging="245"/>
      </w:pPr>
      <w:rPr>
        <w:lang w:val="bg-BG" w:eastAsia="en-US" w:bidi="ar-SA"/>
      </w:rPr>
    </w:lvl>
    <w:lvl w:ilvl="2" w:tplc="6532B74E">
      <w:numFmt w:val="bullet"/>
      <w:lvlText w:val="•"/>
      <w:lvlJc w:val="left"/>
      <w:pPr>
        <w:ind w:left="2260" w:hanging="245"/>
      </w:pPr>
      <w:rPr>
        <w:lang w:val="bg-BG" w:eastAsia="en-US" w:bidi="ar-SA"/>
      </w:rPr>
    </w:lvl>
    <w:lvl w:ilvl="3" w:tplc="DF5A2738">
      <w:numFmt w:val="bullet"/>
      <w:lvlText w:val="•"/>
      <w:lvlJc w:val="left"/>
      <w:pPr>
        <w:ind w:left="3211" w:hanging="245"/>
      </w:pPr>
      <w:rPr>
        <w:lang w:val="bg-BG" w:eastAsia="en-US" w:bidi="ar-SA"/>
      </w:rPr>
    </w:lvl>
    <w:lvl w:ilvl="4" w:tplc="FABEF738">
      <w:numFmt w:val="bullet"/>
      <w:lvlText w:val="•"/>
      <w:lvlJc w:val="left"/>
      <w:pPr>
        <w:ind w:left="4161" w:hanging="245"/>
      </w:pPr>
      <w:rPr>
        <w:lang w:val="bg-BG" w:eastAsia="en-US" w:bidi="ar-SA"/>
      </w:rPr>
    </w:lvl>
    <w:lvl w:ilvl="5" w:tplc="B2BEA568">
      <w:numFmt w:val="bullet"/>
      <w:lvlText w:val="•"/>
      <w:lvlJc w:val="left"/>
      <w:pPr>
        <w:ind w:left="5112" w:hanging="245"/>
      </w:pPr>
      <w:rPr>
        <w:lang w:val="bg-BG" w:eastAsia="en-US" w:bidi="ar-SA"/>
      </w:rPr>
    </w:lvl>
    <w:lvl w:ilvl="6" w:tplc="34A4C4BC">
      <w:numFmt w:val="bullet"/>
      <w:lvlText w:val="•"/>
      <w:lvlJc w:val="left"/>
      <w:pPr>
        <w:ind w:left="6062" w:hanging="245"/>
      </w:pPr>
      <w:rPr>
        <w:lang w:val="bg-BG" w:eastAsia="en-US" w:bidi="ar-SA"/>
      </w:rPr>
    </w:lvl>
    <w:lvl w:ilvl="7" w:tplc="DE46BFD8">
      <w:numFmt w:val="bullet"/>
      <w:lvlText w:val="•"/>
      <w:lvlJc w:val="left"/>
      <w:pPr>
        <w:ind w:left="7012" w:hanging="245"/>
      </w:pPr>
      <w:rPr>
        <w:lang w:val="bg-BG" w:eastAsia="en-US" w:bidi="ar-SA"/>
      </w:rPr>
    </w:lvl>
    <w:lvl w:ilvl="8" w:tplc="6CE4DD50">
      <w:numFmt w:val="bullet"/>
      <w:lvlText w:val="•"/>
      <w:lvlJc w:val="left"/>
      <w:pPr>
        <w:ind w:left="7963" w:hanging="245"/>
      </w:pPr>
      <w:rPr>
        <w:lang w:val="bg-BG" w:eastAsia="en-US" w:bidi="ar-SA"/>
      </w:rPr>
    </w:lvl>
  </w:abstractNum>
  <w:abstractNum w:abstractNumId="2">
    <w:nsid w:val="51660B9B"/>
    <w:multiLevelType w:val="hybridMultilevel"/>
    <w:tmpl w:val="C5F84396"/>
    <w:lvl w:ilvl="0" w:tplc="24F8BF66">
      <w:start w:val="1"/>
      <w:numFmt w:val="decimal"/>
      <w:lvlText w:val="%1."/>
      <w:lvlJc w:val="left"/>
      <w:pPr>
        <w:ind w:left="358" w:hanging="245"/>
      </w:pPr>
      <w:rPr>
        <w:rFonts w:ascii="Times New Roman" w:eastAsia="Times New Roman" w:hAnsi="Times New Roman" w:cs="Times New Roman" w:hint="default"/>
        <w:w w:val="100"/>
        <w:sz w:val="24"/>
        <w:szCs w:val="24"/>
        <w:lang w:val="bg-BG" w:eastAsia="en-US" w:bidi="ar-SA"/>
      </w:rPr>
    </w:lvl>
    <w:lvl w:ilvl="1" w:tplc="62F0E6BA">
      <w:numFmt w:val="bullet"/>
      <w:lvlText w:val="•"/>
      <w:lvlJc w:val="left"/>
      <w:pPr>
        <w:ind w:left="1310" w:hanging="245"/>
      </w:pPr>
      <w:rPr>
        <w:lang w:val="bg-BG" w:eastAsia="en-US" w:bidi="ar-SA"/>
      </w:rPr>
    </w:lvl>
    <w:lvl w:ilvl="2" w:tplc="3180760A">
      <w:numFmt w:val="bullet"/>
      <w:lvlText w:val="•"/>
      <w:lvlJc w:val="left"/>
      <w:pPr>
        <w:ind w:left="2260" w:hanging="245"/>
      </w:pPr>
      <w:rPr>
        <w:lang w:val="bg-BG" w:eastAsia="en-US" w:bidi="ar-SA"/>
      </w:rPr>
    </w:lvl>
    <w:lvl w:ilvl="3" w:tplc="FBA6966E">
      <w:numFmt w:val="bullet"/>
      <w:lvlText w:val="•"/>
      <w:lvlJc w:val="left"/>
      <w:pPr>
        <w:ind w:left="3211" w:hanging="245"/>
      </w:pPr>
      <w:rPr>
        <w:lang w:val="bg-BG" w:eastAsia="en-US" w:bidi="ar-SA"/>
      </w:rPr>
    </w:lvl>
    <w:lvl w:ilvl="4" w:tplc="9F68E044">
      <w:numFmt w:val="bullet"/>
      <w:lvlText w:val="•"/>
      <w:lvlJc w:val="left"/>
      <w:pPr>
        <w:ind w:left="4161" w:hanging="245"/>
      </w:pPr>
      <w:rPr>
        <w:lang w:val="bg-BG" w:eastAsia="en-US" w:bidi="ar-SA"/>
      </w:rPr>
    </w:lvl>
    <w:lvl w:ilvl="5" w:tplc="4524CEE6">
      <w:numFmt w:val="bullet"/>
      <w:lvlText w:val="•"/>
      <w:lvlJc w:val="left"/>
      <w:pPr>
        <w:ind w:left="5112" w:hanging="245"/>
      </w:pPr>
      <w:rPr>
        <w:lang w:val="bg-BG" w:eastAsia="en-US" w:bidi="ar-SA"/>
      </w:rPr>
    </w:lvl>
    <w:lvl w:ilvl="6" w:tplc="E474C18E">
      <w:numFmt w:val="bullet"/>
      <w:lvlText w:val="•"/>
      <w:lvlJc w:val="left"/>
      <w:pPr>
        <w:ind w:left="6062" w:hanging="245"/>
      </w:pPr>
      <w:rPr>
        <w:lang w:val="bg-BG" w:eastAsia="en-US" w:bidi="ar-SA"/>
      </w:rPr>
    </w:lvl>
    <w:lvl w:ilvl="7" w:tplc="F98E5B08">
      <w:numFmt w:val="bullet"/>
      <w:lvlText w:val="•"/>
      <w:lvlJc w:val="left"/>
      <w:pPr>
        <w:ind w:left="7012" w:hanging="245"/>
      </w:pPr>
      <w:rPr>
        <w:lang w:val="bg-BG" w:eastAsia="en-US" w:bidi="ar-SA"/>
      </w:rPr>
    </w:lvl>
    <w:lvl w:ilvl="8" w:tplc="B1E29DFE">
      <w:numFmt w:val="bullet"/>
      <w:lvlText w:val="•"/>
      <w:lvlJc w:val="left"/>
      <w:pPr>
        <w:ind w:left="7963" w:hanging="245"/>
      </w:pPr>
      <w:rPr>
        <w:lang w:val="bg-BG" w:eastAsia="en-US" w:bidi="ar-SA"/>
      </w:rPr>
    </w:lvl>
  </w:abstractNum>
  <w:abstractNum w:abstractNumId="3">
    <w:nsid w:val="60542F16"/>
    <w:multiLevelType w:val="hybridMultilevel"/>
    <w:tmpl w:val="52C2303C"/>
    <w:lvl w:ilvl="0" w:tplc="B3F683D0">
      <w:numFmt w:val="bullet"/>
      <w:lvlText w:val="-"/>
      <w:lvlJc w:val="left"/>
      <w:pPr>
        <w:ind w:left="257" w:hanging="144"/>
      </w:pPr>
      <w:rPr>
        <w:rFonts w:ascii="Times New Roman" w:eastAsia="Times New Roman" w:hAnsi="Times New Roman" w:cs="Times New Roman" w:hint="default"/>
        <w:w w:val="99"/>
        <w:sz w:val="24"/>
        <w:szCs w:val="24"/>
        <w:lang w:val="bg-BG" w:eastAsia="en-US" w:bidi="ar-SA"/>
      </w:rPr>
    </w:lvl>
    <w:lvl w:ilvl="1" w:tplc="56626B54">
      <w:numFmt w:val="bullet"/>
      <w:lvlText w:val="•"/>
      <w:lvlJc w:val="left"/>
      <w:pPr>
        <w:ind w:left="1220" w:hanging="144"/>
      </w:pPr>
      <w:rPr>
        <w:lang w:val="bg-BG" w:eastAsia="en-US" w:bidi="ar-SA"/>
      </w:rPr>
    </w:lvl>
    <w:lvl w:ilvl="2" w:tplc="122A4EF0">
      <w:numFmt w:val="bullet"/>
      <w:lvlText w:val="•"/>
      <w:lvlJc w:val="left"/>
      <w:pPr>
        <w:ind w:left="2180" w:hanging="144"/>
      </w:pPr>
      <w:rPr>
        <w:lang w:val="bg-BG" w:eastAsia="en-US" w:bidi="ar-SA"/>
      </w:rPr>
    </w:lvl>
    <w:lvl w:ilvl="3" w:tplc="C0E49D04">
      <w:numFmt w:val="bullet"/>
      <w:lvlText w:val="•"/>
      <w:lvlJc w:val="left"/>
      <w:pPr>
        <w:ind w:left="3141" w:hanging="144"/>
      </w:pPr>
      <w:rPr>
        <w:lang w:val="bg-BG" w:eastAsia="en-US" w:bidi="ar-SA"/>
      </w:rPr>
    </w:lvl>
    <w:lvl w:ilvl="4" w:tplc="3668919E">
      <w:numFmt w:val="bullet"/>
      <w:lvlText w:val="•"/>
      <w:lvlJc w:val="left"/>
      <w:pPr>
        <w:ind w:left="4101" w:hanging="144"/>
      </w:pPr>
      <w:rPr>
        <w:lang w:val="bg-BG" w:eastAsia="en-US" w:bidi="ar-SA"/>
      </w:rPr>
    </w:lvl>
    <w:lvl w:ilvl="5" w:tplc="DA50C822">
      <w:numFmt w:val="bullet"/>
      <w:lvlText w:val="•"/>
      <w:lvlJc w:val="left"/>
      <w:pPr>
        <w:ind w:left="5062" w:hanging="144"/>
      </w:pPr>
      <w:rPr>
        <w:lang w:val="bg-BG" w:eastAsia="en-US" w:bidi="ar-SA"/>
      </w:rPr>
    </w:lvl>
    <w:lvl w:ilvl="6" w:tplc="6DF48758">
      <w:numFmt w:val="bullet"/>
      <w:lvlText w:val="•"/>
      <w:lvlJc w:val="left"/>
      <w:pPr>
        <w:ind w:left="6022" w:hanging="144"/>
      </w:pPr>
      <w:rPr>
        <w:lang w:val="bg-BG" w:eastAsia="en-US" w:bidi="ar-SA"/>
      </w:rPr>
    </w:lvl>
    <w:lvl w:ilvl="7" w:tplc="B5ECD102">
      <w:numFmt w:val="bullet"/>
      <w:lvlText w:val="•"/>
      <w:lvlJc w:val="left"/>
      <w:pPr>
        <w:ind w:left="6982" w:hanging="144"/>
      </w:pPr>
      <w:rPr>
        <w:lang w:val="bg-BG" w:eastAsia="en-US" w:bidi="ar-SA"/>
      </w:rPr>
    </w:lvl>
    <w:lvl w:ilvl="8" w:tplc="D922A1FA">
      <w:numFmt w:val="bullet"/>
      <w:lvlText w:val="•"/>
      <w:lvlJc w:val="left"/>
      <w:pPr>
        <w:ind w:left="7943" w:hanging="144"/>
      </w:pPr>
      <w:rPr>
        <w:lang w:val="bg-BG" w:eastAsia="en-US" w:bidi="ar-SA"/>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175"/>
    <w:rsid w:val="00053A48"/>
    <w:rsid w:val="00160A19"/>
    <w:rsid w:val="00255351"/>
    <w:rsid w:val="00372D84"/>
    <w:rsid w:val="0041519B"/>
    <w:rsid w:val="007C3D46"/>
    <w:rsid w:val="008169D6"/>
    <w:rsid w:val="008F5377"/>
    <w:rsid w:val="009B784F"/>
    <w:rsid w:val="00B11718"/>
    <w:rsid w:val="00D8717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1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7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1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7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B8132-ED5B-42F5-A16E-ACE1194D1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1595</TotalTime>
  <Pages>3</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dc:creator>
  <cp:lastModifiedBy>Евгени</cp:lastModifiedBy>
  <cp:revision>8</cp:revision>
  <dcterms:created xsi:type="dcterms:W3CDTF">2021-03-08T06:25:00Z</dcterms:created>
  <dcterms:modified xsi:type="dcterms:W3CDTF">2021-03-24T08:06:00Z</dcterms:modified>
</cp:coreProperties>
</file>